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05" w:rsidRDefault="008E1605" w:rsidP="007E535B">
      <w:pPr>
        <w:jc w:val="center"/>
      </w:pPr>
    </w:p>
    <w:p w:rsidR="008E1605" w:rsidRDefault="008E1605" w:rsidP="007E535B">
      <w:pPr>
        <w:jc w:val="center"/>
      </w:pPr>
    </w:p>
    <w:p w:rsidR="008E1605" w:rsidRDefault="008E1605" w:rsidP="007E535B">
      <w:pPr>
        <w:jc w:val="center"/>
      </w:pPr>
      <w:r>
        <w:rPr>
          <w:noProof/>
        </w:rPr>
        <w:drawing>
          <wp:inline distT="0" distB="0" distL="0" distR="0" wp14:anchorId="1DBE5894" wp14:editId="35A6DFD1">
            <wp:extent cx="7038975" cy="49720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3897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605" w:rsidRDefault="008E1605" w:rsidP="007E535B">
      <w:pPr>
        <w:jc w:val="center"/>
      </w:pPr>
    </w:p>
    <w:p w:rsidR="008E1605" w:rsidRDefault="008E1605" w:rsidP="007E535B">
      <w:pPr>
        <w:jc w:val="center"/>
      </w:pPr>
    </w:p>
    <w:p w:rsidR="008E1605" w:rsidRDefault="008E1605" w:rsidP="007E535B">
      <w:pPr>
        <w:jc w:val="center"/>
      </w:pPr>
    </w:p>
    <w:p w:rsidR="007E535B" w:rsidRPr="007E535B" w:rsidRDefault="007E535B" w:rsidP="007E535B">
      <w:pPr>
        <w:jc w:val="center"/>
      </w:pPr>
      <w:r w:rsidRPr="007E535B">
        <w:lastRenderedPageBreak/>
        <w:t>муниципальное бюджетное общеобразовательное учреждение</w:t>
      </w:r>
    </w:p>
    <w:p w:rsidR="007E535B" w:rsidRPr="007E535B" w:rsidRDefault="007E535B" w:rsidP="007E535B">
      <w:pPr>
        <w:jc w:val="center"/>
      </w:pPr>
      <w:r w:rsidRPr="007E535B">
        <w:t xml:space="preserve"> «</w:t>
      </w:r>
      <w:proofErr w:type="spellStart"/>
      <w:r w:rsidRPr="007E535B">
        <w:t>Голузинская</w:t>
      </w:r>
      <w:proofErr w:type="spellEnd"/>
      <w:r w:rsidRPr="007E535B">
        <w:t xml:space="preserve"> средняя общеобразовательная школа»</w:t>
      </w:r>
    </w:p>
    <w:p w:rsidR="007E535B" w:rsidRPr="007E535B" w:rsidRDefault="007E535B" w:rsidP="007E535B">
      <w:pPr>
        <w:jc w:val="center"/>
      </w:pPr>
      <w:r w:rsidRPr="007E535B">
        <w:t xml:space="preserve">п. Новатор, </w:t>
      </w:r>
    </w:p>
    <w:p w:rsidR="007E535B" w:rsidRPr="007E535B" w:rsidRDefault="007E535B" w:rsidP="007E535B">
      <w:pPr>
        <w:jc w:val="center"/>
      </w:pPr>
      <w:r w:rsidRPr="007E535B">
        <w:t xml:space="preserve">Великоустюгского района </w:t>
      </w:r>
    </w:p>
    <w:p w:rsidR="007E535B" w:rsidRPr="007E535B" w:rsidRDefault="007E535B" w:rsidP="007E535B">
      <w:pPr>
        <w:jc w:val="center"/>
      </w:pPr>
      <w:r w:rsidRPr="007E535B">
        <w:t>Вологодской области</w:t>
      </w:r>
    </w:p>
    <w:p w:rsidR="007E535B" w:rsidRPr="007E535B" w:rsidRDefault="007E535B" w:rsidP="007E535B">
      <w:pPr>
        <w:jc w:val="center"/>
      </w:pPr>
      <w:r w:rsidRPr="007E535B">
        <w:t xml:space="preserve">сайт школы: </w:t>
      </w:r>
      <w:hyperlink r:id="rId8" w:history="1">
        <w:r w:rsidRPr="007E535B">
          <w:rPr>
            <w:rStyle w:val="a7"/>
          </w:rPr>
          <w:t>http://s05004.edu35.ru/</w:t>
        </w:r>
      </w:hyperlink>
    </w:p>
    <w:p w:rsidR="007E535B" w:rsidRPr="007E535B" w:rsidRDefault="007E535B" w:rsidP="007E535B">
      <w:pPr>
        <w:pBdr>
          <w:bottom w:val="single" w:sz="12" w:space="2" w:color="auto"/>
        </w:pBdr>
        <w:ind w:left="360"/>
        <w:jc w:val="center"/>
      </w:pPr>
      <w:r w:rsidRPr="007E535B">
        <w:t xml:space="preserve">телефон (факс) 8(81738) 6-58-61; </w:t>
      </w:r>
      <w:hyperlink r:id="rId9" w:history="1">
        <w:r w:rsidRPr="007E535B">
          <w:rPr>
            <w:rStyle w:val="a7"/>
            <w:lang w:val="en-US"/>
          </w:rPr>
          <w:t>golusino</w:t>
        </w:r>
        <w:r w:rsidRPr="007E535B">
          <w:rPr>
            <w:rStyle w:val="a7"/>
          </w:rPr>
          <w:t>@</w:t>
        </w:r>
        <w:r w:rsidRPr="007E535B">
          <w:rPr>
            <w:rStyle w:val="a7"/>
            <w:lang w:val="en-US"/>
          </w:rPr>
          <w:t>yandex</w:t>
        </w:r>
        <w:r w:rsidRPr="007E535B">
          <w:rPr>
            <w:rStyle w:val="a7"/>
          </w:rPr>
          <w:t>.</w:t>
        </w:r>
        <w:proofErr w:type="spellStart"/>
        <w:r w:rsidRPr="007E535B">
          <w:rPr>
            <w:rStyle w:val="a7"/>
            <w:lang w:val="en-US"/>
          </w:rPr>
          <w:t>ru</w:t>
        </w:r>
        <w:proofErr w:type="spellEnd"/>
      </w:hyperlink>
    </w:p>
    <w:p w:rsidR="007E535B" w:rsidRPr="007E535B" w:rsidRDefault="007E535B" w:rsidP="007E535B">
      <w:pPr>
        <w:pBdr>
          <w:bottom w:val="single" w:sz="12" w:space="2" w:color="auto"/>
        </w:pBdr>
        <w:ind w:left="360"/>
        <w:jc w:val="center"/>
      </w:pPr>
    </w:p>
    <w:p w:rsidR="007E535B" w:rsidRPr="007E535B" w:rsidRDefault="007E535B" w:rsidP="007E535B">
      <w:pPr>
        <w:pStyle w:val="a3"/>
        <w:kinsoku w:val="0"/>
        <w:overflowPunct w:val="0"/>
        <w:ind w:left="0"/>
        <w:rPr>
          <w:sz w:val="20"/>
          <w:szCs w:val="20"/>
        </w:rPr>
      </w:pPr>
    </w:p>
    <w:tbl>
      <w:tblPr>
        <w:tblpPr w:leftFromText="180" w:rightFromText="180" w:bottomFromText="200" w:vertAnchor="text" w:horzAnchor="margin" w:tblpXSpec="right" w:tblpY="109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7E535B" w:rsidRPr="007E535B" w:rsidTr="004A758B">
        <w:trPr>
          <w:trHeight w:val="1980"/>
        </w:trPr>
        <w:tc>
          <w:tcPr>
            <w:tcW w:w="3190" w:type="dxa"/>
          </w:tcPr>
          <w:p w:rsidR="007E535B" w:rsidRPr="007E535B" w:rsidRDefault="007E535B" w:rsidP="004A758B">
            <w:pPr>
              <w:pStyle w:val="a6"/>
              <w:spacing w:before="0" w:beforeAutospacing="0" w:after="0" w:afterAutospacing="0"/>
              <w:contextualSpacing/>
              <w:jc w:val="center"/>
              <w:rPr>
                <w:rStyle w:val="a5"/>
                <w:b w:val="0"/>
                <w:bCs w:val="0"/>
              </w:rPr>
            </w:pPr>
            <w:r w:rsidRPr="007E535B">
              <w:rPr>
                <w:rStyle w:val="a5"/>
                <w:b w:val="0"/>
              </w:rPr>
              <w:t>РАССМОТРЕН</w:t>
            </w:r>
          </w:p>
          <w:p w:rsidR="007E535B" w:rsidRPr="007E535B" w:rsidRDefault="007E535B" w:rsidP="004A758B">
            <w:pPr>
              <w:pStyle w:val="a6"/>
              <w:spacing w:before="0" w:beforeAutospacing="0" w:after="0" w:afterAutospacing="0"/>
              <w:contextualSpacing/>
              <w:jc w:val="center"/>
              <w:rPr>
                <w:rStyle w:val="a5"/>
                <w:b w:val="0"/>
                <w:bCs w:val="0"/>
              </w:rPr>
            </w:pPr>
            <w:r w:rsidRPr="007E535B">
              <w:rPr>
                <w:rStyle w:val="a5"/>
                <w:b w:val="0"/>
              </w:rPr>
              <w:t>на заседании педагогического совета</w:t>
            </w:r>
          </w:p>
          <w:p w:rsidR="007E535B" w:rsidRPr="007E535B" w:rsidRDefault="007E535B" w:rsidP="004A758B">
            <w:pPr>
              <w:pStyle w:val="a6"/>
              <w:spacing w:before="0" w:beforeAutospacing="0" w:after="0" w:afterAutospacing="0"/>
              <w:contextualSpacing/>
              <w:jc w:val="center"/>
              <w:rPr>
                <w:rStyle w:val="a5"/>
                <w:b w:val="0"/>
                <w:bCs w:val="0"/>
              </w:rPr>
            </w:pPr>
          </w:p>
          <w:p w:rsidR="007E535B" w:rsidRPr="007E535B" w:rsidRDefault="007E535B" w:rsidP="004A758B">
            <w:pPr>
              <w:pStyle w:val="a6"/>
              <w:spacing w:before="0" w:beforeAutospacing="0" w:after="0" w:afterAutospacing="0"/>
              <w:contextualSpacing/>
              <w:jc w:val="center"/>
              <w:rPr>
                <w:rStyle w:val="a5"/>
                <w:b w:val="0"/>
                <w:bCs w:val="0"/>
              </w:rPr>
            </w:pPr>
            <w:r w:rsidRPr="007E535B">
              <w:rPr>
                <w:rStyle w:val="a5"/>
                <w:b w:val="0"/>
              </w:rPr>
              <w:t xml:space="preserve">Протокол № </w:t>
            </w:r>
            <w:r w:rsidR="0017167F">
              <w:rPr>
                <w:rStyle w:val="a5"/>
                <w:b w:val="0"/>
              </w:rPr>
              <w:t>4</w:t>
            </w:r>
          </w:p>
          <w:p w:rsidR="007E535B" w:rsidRPr="007E535B" w:rsidRDefault="007E535B" w:rsidP="0017167F">
            <w:pPr>
              <w:jc w:val="center"/>
            </w:pPr>
            <w:r w:rsidRPr="007E535B">
              <w:rPr>
                <w:rStyle w:val="a5"/>
                <w:b w:val="0"/>
              </w:rPr>
              <w:t xml:space="preserve">от </w:t>
            </w:r>
            <w:r w:rsidRPr="007E535B">
              <w:rPr>
                <w:rStyle w:val="a5"/>
                <w:b w:val="0"/>
                <w:u w:val="single"/>
              </w:rPr>
              <w:t>«</w:t>
            </w:r>
            <w:r w:rsidR="0017167F">
              <w:rPr>
                <w:rStyle w:val="a5"/>
                <w:b w:val="0"/>
                <w:u w:val="single"/>
              </w:rPr>
              <w:t>22</w:t>
            </w:r>
            <w:r w:rsidRPr="007E535B">
              <w:rPr>
                <w:rStyle w:val="a5"/>
                <w:b w:val="0"/>
                <w:u w:val="single"/>
              </w:rPr>
              <w:t xml:space="preserve">» </w:t>
            </w:r>
            <w:r w:rsidR="0017167F">
              <w:rPr>
                <w:rStyle w:val="a5"/>
                <w:b w:val="0"/>
                <w:u w:val="single"/>
              </w:rPr>
              <w:t>ноября</w:t>
            </w:r>
            <w:r w:rsidRPr="007E535B">
              <w:rPr>
                <w:rStyle w:val="a5"/>
                <w:b w:val="0"/>
                <w:u w:val="single"/>
              </w:rPr>
              <w:t xml:space="preserve"> 201</w:t>
            </w:r>
            <w:r w:rsidR="0017167F">
              <w:rPr>
                <w:rStyle w:val="a5"/>
                <w:b w:val="0"/>
                <w:u w:val="single"/>
              </w:rPr>
              <w:t>9</w:t>
            </w:r>
            <w:r w:rsidRPr="007E535B">
              <w:rPr>
                <w:rStyle w:val="a5"/>
                <w:b w:val="0"/>
                <w:u w:val="single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7E535B" w:rsidRPr="007E535B" w:rsidRDefault="007E535B" w:rsidP="004A758B">
            <w:pPr>
              <w:jc w:val="center"/>
              <w:rPr>
                <w:sz w:val="28"/>
                <w:szCs w:val="28"/>
              </w:rPr>
            </w:pPr>
          </w:p>
          <w:p w:rsidR="007E535B" w:rsidRPr="007E535B" w:rsidRDefault="007E535B" w:rsidP="004A75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7E535B" w:rsidRPr="007E535B" w:rsidRDefault="007E535B" w:rsidP="004A758B">
            <w:pPr>
              <w:pStyle w:val="a6"/>
              <w:spacing w:before="0" w:beforeAutospacing="0" w:after="0" w:afterAutospacing="0"/>
              <w:contextualSpacing/>
              <w:rPr>
                <w:rStyle w:val="a5"/>
                <w:b w:val="0"/>
                <w:bCs w:val="0"/>
              </w:rPr>
            </w:pPr>
            <w:r w:rsidRPr="007E535B">
              <w:rPr>
                <w:rStyle w:val="a5"/>
                <w:b w:val="0"/>
              </w:rPr>
              <w:t xml:space="preserve">        «УТВЕРЖДАЮ»</w:t>
            </w:r>
          </w:p>
          <w:p w:rsidR="007E535B" w:rsidRPr="007E535B" w:rsidRDefault="007E535B" w:rsidP="004A758B">
            <w:pPr>
              <w:pStyle w:val="a6"/>
              <w:spacing w:before="0" w:beforeAutospacing="0" w:after="0" w:afterAutospacing="0"/>
              <w:contextualSpacing/>
              <w:jc w:val="center"/>
              <w:rPr>
                <w:rStyle w:val="a5"/>
                <w:b w:val="0"/>
                <w:bCs w:val="0"/>
              </w:rPr>
            </w:pPr>
            <w:r w:rsidRPr="007E535B">
              <w:rPr>
                <w:rStyle w:val="a5"/>
                <w:b w:val="0"/>
              </w:rPr>
              <w:t xml:space="preserve">Директор МБОУ </w:t>
            </w:r>
          </w:p>
          <w:p w:rsidR="007E535B" w:rsidRPr="007E535B" w:rsidRDefault="007E535B" w:rsidP="004A758B">
            <w:pPr>
              <w:pStyle w:val="a6"/>
              <w:spacing w:before="0" w:beforeAutospacing="0" w:after="0" w:afterAutospacing="0"/>
              <w:contextualSpacing/>
              <w:jc w:val="center"/>
              <w:rPr>
                <w:rStyle w:val="a5"/>
                <w:b w:val="0"/>
                <w:bCs w:val="0"/>
              </w:rPr>
            </w:pPr>
            <w:r w:rsidRPr="007E535B">
              <w:rPr>
                <w:rStyle w:val="a5"/>
                <w:b w:val="0"/>
              </w:rPr>
              <w:t>«</w:t>
            </w:r>
            <w:proofErr w:type="spellStart"/>
            <w:r w:rsidRPr="007E535B">
              <w:rPr>
                <w:rStyle w:val="a5"/>
                <w:b w:val="0"/>
              </w:rPr>
              <w:t>Голузинская</w:t>
            </w:r>
            <w:proofErr w:type="spellEnd"/>
            <w:r w:rsidRPr="007E535B">
              <w:rPr>
                <w:rStyle w:val="a5"/>
                <w:b w:val="0"/>
              </w:rPr>
              <w:t xml:space="preserve"> СОШ» </w:t>
            </w:r>
          </w:p>
          <w:p w:rsidR="007E535B" w:rsidRPr="007E535B" w:rsidRDefault="007E535B" w:rsidP="004A758B">
            <w:pPr>
              <w:pStyle w:val="a6"/>
              <w:spacing w:before="0" w:beforeAutospacing="0" w:after="0" w:afterAutospacing="0"/>
              <w:contextualSpacing/>
              <w:jc w:val="center"/>
              <w:rPr>
                <w:rStyle w:val="a5"/>
                <w:b w:val="0"/>
                <w:bCs w:val="0"/>
              </w:rPr>
            </w:pPr>
            <w:r w:rsidRPr="007E535B">
              <w:rPr>
                <w:rStyle w:val="a5"/>
                <w:b w:val="0"/>
              </w:rPr>
              <w:t xml:space="preserve">_________ </w:t>
            </w:r>
            <w:proofErr w:type="spellStart"/>
            <w:r w:rsidRPr="007E535B">
              <w:rPr>
                <w:rStyle w:val="a5"/>
                <w:b w:val="0"/>
              </w:rPr>
              <w:t>В.А..Ковалёва</w:t>
            </w:r>
            <w:proofErr w:type="spellEnd"/>
          </w:p>
          <w:p w:rsidR="007E535B" w:rsidRPr="007E535B" w:rsidRDefault="0017167F" w:rsidP="004A758B">
            <w:pPr>
              <w:pStyle w:val="a6"/>
              <w:spacing w:before="0" w:beforeAutospacing="0" w:after="0" w:afterAutospacing="0"/>
              <w:contextualSpacing/>
              <w:jc w:val="center"/>
              <w:rPr>
                <w:rStyle w:val="a5"/>
                <w:b w:val="0"/>
                <w:bCs w:val="0"/>
              </w:rPr>
            </w:pPr>
            <w:r>
              <w:rPr>
                <w:rStyle w:val="a5"/>
                <w:b w:val="0"/>
              </w:rPr>
              <w:t>Приказ № 67</w:t>
            </w:r>
            <w:r w:rsidR="007E535B" w:rsidRPr="007E535B">
              <w:rPr>
                <w:rStyle w:val="a5"/>
                <w:b w:val="0"/>
                <w:u w:val="single"/>
              </w:rPr>
              <w:t>_</w:t>
            </w:r>
          </w:p>
          <w:p w:rsidR="007E535B" w:rsidRPr="007E535B" w:rsidRDefault="0017167F" w:rsidP="0017167F">
            <w:pPr>
              <w:jc w:val="center"/>
              <w:rPr>
                <w:sz w:val="28"/>
                <w:szCs w:val="28"/>
              </w:rPr>
            </w:pPr>
            <w:r>
              <w:rPr>
                <w:rStyle w:val="a5"/>
                <w:b w:val="0"/>
              </w:rPr>
              <w:t>от «22</w:t>
            </w:r>
            <w:r w:rsidR="007E535B" w:rsidRPr="007E535B">
              <w:rPr>
                <w:rStyle w:val="a5"/>
                <w:b w:val="0"/>
              </w:rPr>
              <w:t>»</w:t>
            </w:r>
            <w:r>
              <w:rPr>
                <w:rStyle w:val="a5"/>
                <w:b w:val="0"/>
              </w:rPr>
              <w:t>ноября</w:t>
            </w:r>
            <w:r w:rsidR="007E535B" w:rsidRPr="007E535B">
              <w:rPr>
                <w:rStyle w:val="a5"/>
                <w:b w:val="0"/>
              </w:rPr>
              <w:t xml:space="preserve"> </w:t>
            </w:r>
            <w:r w:rsidR="007E535B" w:rsidRPr="007E535B">
              <w:rPr>
                <w:rStyle w:val="a5"/>
                <w:b w:val="0"/>
                <w:u w:val="single"/>
              </w:rPr>
              <w:t>201</w:t>
            </w:r>
            <w:r>
              <w:rPr>
                <w:rStyle w:val="a5"/>
                <w:b w:val="0"/>
                <w:u w:val="single"/>
              </w:rPr>
              <w:t>9</w:t>
            </w:r>
            <w:r w:rsidR="007E535B" w:rsidRPr="007E535B">
              <w:rPr>
                <w:rStyle w:val="a5"/>
                <w:b w:val="0"/>
                <w:u w:val="single"/>
              </w:rPr>
              <w:t xml:space="preserve"> г</w:t>
            </w:r>
            <w:r w:rsidR="007E535B" w:rsidRPr="007E535B">
              <w:rPr>
                <w:rStyle w:val="a5"/>
                <w:b w:val="0"/>
              </w:rPr>
              <w:t>.</w:t>
            </w:r>
          </w:p>
        </w:tc>
      </w:tr>
    </w:tbl>
    <w:p w:rsidR="007E535B" w:rsidRPr="0097716B" w:rsidRDefault="007E535B" w:rsidP="007E535B">
      <w:pPr>
        <w:pStyle w:val="a3"/>
        <w:kinsoku w:val="0"/>
        <w:overflowPunct w:val="0"/>
        <w:ind w:left="0"/>
        <w:rPr>
          <w:sz w:val="20"/>
          <w:szCs w:val="20"/>
        </w:rPr>
      </w:pPr>
    </w:p>
    <w:p w:rsidR="007E535B" w:rsidRPr="0097716B" w:rsidRDefault="007E535B" w:rsidP="007E535B">
      <w:pPr>
        <w:pStyle w:val="a3"/>
        <w:kinsoku w:val="0"/>
        <w:overflowPunct w:val="0"/>
        <w:ind w:left="0"/>
        <w:rPr>
          <w:sz w:val="20"/>
          <w:szCs w:val="20"/>
        </w:rPr>
      </w:pPr>
    </w:p>
    <w:p w:rsidR="007E535B" w:rsidRPr="0097716B" w:rsidRDefault="007E535B" w:rsidP="007E535B">
      <w:pPr>
        <w:pStyle w:val="a3"/>
        <w:kinsoku w:val="0"/>
        <w:overflowPunct w:val="0"/>
        <w:ind w:left="0"/>
        <w:rPr>
          <w:sz w:val="20"/>
          <w:szCs w:val="20"/>
        </w:rPr>
      </w:pPr>
    </w:p>
    <w:p w:rsidR="007E535B" w:rsidRPr="0097716B" w:rsidRDefault="007E535B" w:rsidP="007E535B">
      <w:pPr>
        <w:pStyle w:val="a3"/>
        <w:kinsoku w:val="0"/>
        <w:overflowPunct w:val="0"/>
        <w:ind w:left="0"/>
        <w:rPr>
          <w:sz w:val="22"/>
          <w:szCs w:val="22"/>
        </w:rPr>
      </w:pPr>
    </w:p>
    <w:p w:rsidR="0015037A" w:rsidRDefault="0015037A" w:rsidP="007E535B">
      <w:pPr>
        <w:pStyle w:val="a3"/>
        <w:kinsoku w:val="0"/>
        <w:overflowPunct w:val="0"/>
        <w:spacing w:line="276" w:lineRule="auto"/>
        <w:ind w:left="0" w:firstLine="5"/>
        <w:jc w:val="center"/>
        <w:rPr>
          <w:b/>
          <w:bCs/>
          <w:sz w:val="32"/>
          <w:szCs w:val="56"/>
        </w:rPr>
      </w:pPr>
    </w:p>
    <w:p w:rsidR="0015037A" w:rsidRDefault="0015037A" w:rsidP="007E535B">
      <w:pPr>
        <w:pStyle w:val="a3"/>
        <w:kinsoku w:val="0"/>
        <w:overflowPunct w:val="0"/>
        <w:spacing w:line="276" w:lineRule="auto"/>
        <w:ind w:left="0" w:firstLine="5"/>
        <w:jc w:val="center"/>
        <w:rPr>
          <w:b/>
          <w:bCs/>
          <w:sz w:val="32"/>
          <w:szCs w:val="56"/>
        </w:rPr>
      </w:pPr>
    </w:p>
    <w:p w:rsidR="0015037A" w:rsidRDefault="0015037A" w:rsidP="007E535B">
      <w:pPr>
        <w:pStyle w:val="a3"/>
        <w:kinsoku w:val="0"/>
        <w:overflowPunct w:val="0"/>
        <w:spacing w:line="276" w:lineRule="auto"/>
        <w:ind w:left="0" w:firstLine="5"/>
        <w:jc w:val="center"/>
        <w:rPr>
          <w:b/>
          <w:bCs/>
          <w:sz w:val="32"/>
          <w:szCs w:val="56"/>
        </w:rPr>
      </w:pPr>
    </w:p>
    <w:p w:rsidR="0015037A" w:rsidRDefault="0015037A" w:rsidP="007E535B">
      <w:pPr>
        <w:pStyle w:val="a3"/>
        <w:kinsoku w:val="0"/>
        <w:overflowPunct w:val="0"/>
        <w:spacing w:line="276" w:lineRule="auto"/>
        <w:ind w:left="0" w:firstLine="5"/>
        <w:jc w:val="center"/>
        <w:rPr>
          <w:b/>
          <w:bCs/>
          <w:sz w:val="32"/>
          <w:szCs w:val="56"/>
        </w:rPr>
      </w:pPr>
    </w:p>
    <w:p w:rsidR="007E535B" w:rsidRPr="007E535B" w:rsidRDefault="007E535B" w:rsidP="007E535B">
      <w:pPr>
        <w:pStyle w:val="a3"/>
        <w:kinsoku w:val="0"/>
        <w:overflowPunct w:val="0"/>
        <w:spacing w:line="276" w:lineRule="auto"/>
        <w:ind w:left="0" w:firstLine="5"/>
        <w:jc w:val="center"/>
        <w:rPr>
          <w:b/>
          <w:bCs/>
          <w:sz w:val="32"/>
          <w:szCs w:val="56"/>
        </w:rPr>
      </w:pPr>
      <w:r w:rsidRPr="007E535B">
        <w:rPr>
          <w:b/>
          <w:bCs/>
          <w:sz w:val="32"/>
          <w:szCs w:val="56"/>
        </w:rPr>
        <w:t xml:space="preserve">План </w:t>
      </w:r>
    </w:p>
    <w:p w:rsidR="0015037A" w:rsidRDefault="007E535B" w:rsidP="007E535B">
      <w:pPr>
        <w:pStyle w:val="a3"/>
        <w:kinsoku w:val="0"/>
        <w:overflowPunct w:val="0"/>
        <w:spacing w:line="276" w:lineRule="auto"/>
        <w:ind w:left="0" w:firstLine="5"/>
        <w:jc w:val="center"/>
        <w:rPr>
          <w:b/>
          <w:bCs/>
          <w:sz w:val="32"/>
          <w:szCs w:val="56"/>
        </w:rPr>
      </w:pPr>
      <w:r w:rsidRPr="007E535B">
        <w:rPr>
          <w:b/>
          <w:bCs/>
          <w:sz w:val="32"/>
          <w:szCs w:val="56"/>
        </w:rPr>
        <w:t xml:space="preserve">устранения недостатков, </w:t>
      </w:r>
    </w:p>
    <w:p w:rsidR="0015037A" w:rsidRDefault="007E535B" w:rsidP="007E535B">
      <w:pPr>
        <w:pStyle w:val="a3"/>
        <w:kinsoku w:val="0"/>
        <w:overflowPunct w:val="0"/>
        <w:spacing w:line="276" w:lineRule="auto"/>
        <w:ind w:left="0" w:firstLine="5"/>
        <w:jc w:val="center"/>
        <w:rPr>
          <w:b/>
          <w:bCs/>
          <w:sz w:val="32"/>
          <w:szCs w:val="56"/>
        </w:rPr>
      </w:pPr>
      <w:r w:rsidRPr="007E535B">
        <w:rPr>
          <w:b/>
          <w:bCs/>
          <w:sz w:val="32"/>
          <w:szCs w:val="56"/>
        </w:rPr>
        <w:t>обнаруженных в результате независимой оценки качества</w:t>
      </w:r>
    </w:p>
    <w:p w:rsidR="0015037A" w:rsidRDefault="007E535B" w:rsidP="007E535B">
      <w:pPr>
        <w:pStyle w:val="a3"/>
        <w:kinsoku w:val="0"/>
        <w:overflowPunct w:val="0"/>
        <w:spacing w:line="276" w:lineRule="auto"/>
        <w:ind w:left="0" w:firstLine="5"/>
        <w:jc w:val="center"/>
        <w:rPr>
          <w:b/>
          <w:bCs/>
          <w:sz w:val="32"/>
          <w:szCs w:val="56"/>
        </w:rPr>
      </w:pPr>
      <w:r w:rsidRPr="007E535B">
        <w:rPr>
          <w:b/>
          <w:bCs/>
          <w:sz w:val="32"/>
          <w:szCs w:val="56"/>
        </w:rPr>
        <w:t xml:space="preserve"> условий </w:t>
      </w:r>
      <w:r w:rsidR="0015037A">
        <w:rPr>
          <w:b/>
          <w:bCs/>
          <w:sz w:val="32"/>
          <w:szCs w:val="56"/>
        </w:rPr>
        <w:t xml:space="preserve">осуществления </w:t>
      </w:r>
      <w:r w:rsidRPr="007E535B">
        <w:rPr>
          <w:b/>
          <w:bCs/>
          <w:sz w:val="32"/>
          <w:szCs w:val="56"/>
        </w:rPr>
        <w:t>образова</w:t>
      </w:r>
      <w:r w:rsidR="0015037A">
        <w:rPr>
          <w:b/>
          <w:bCs/>
          <w:sz w:val="32"/>
          <w:szCs w:val="56"/>
        </w:rPr>
        <w:t>тельной деятельности</w:t>
      </w:r>
    </w:p>
    <w:p w:rsidR="007E535B" w:rsidRDefault="0015037A" w:rsidP="0015037A">
      <w:pPr>
        <w:pStyle w:val="a3"/>
        <w:kinsoku w:val="0"/>
        <w:overflowPunct w:val="0"/>
        <w:spacing w:line="276" w:lineRule="auto"/>
        <w:ind w:left="0" w:firstLine="5"/>
        <w:jc w:val="center"/>
        <w:rPr>
          <w:b/>
          <w:bCs/>
          <w:sz w:val="32"/>
          <w:szCs w:val="56"/>
        </w:rPr>
      </w:pPr>
      <w:r>
        <w:rPr>
          <w:b/>
          <w:bCs/>
          <w:sz w:val="32"/>
          <w:szCs w:val="56"/>
        </w:rPr>
        <w:t xml:space="preserve"> </w:t>
      </w:r>
    </w:p>
    <w:p w:rsidR="007E535B" w:rsidRDefault="007E535B" w:rsidP="007E535B">
      <w:pPr>
        <w:pStyle w:val="a3"/>
        <w:kinsoku w:val="0"/>
        <w:overflowPunct w:val="0"/>
        <w:spacing w:line="276" w:lineRule="auto"/>
        <w:ind w:left="0" w:firstLine="143"/>
        <w:jc w:val="center"/>
        <w:rPr>
          <w:b/>
          <w:bCs/>
          <w:sz w:val="32"/>
          <w:szCs w:val="56"/>
        </w:rPr>
      </w:pPr>
    </w:p>
    <w:p w:rsidR="007E535B" w:rsidRPr="007E535B" w:rsidRDefault="007E535B" w:rsidP="007E535B">
      <w:pPr>
        <w:pStyle w:val="a3"/>
        <w:kinsoku w:val="0"/>
        <w:overflowPunct w:val="0"/>
        <w:spacing w:line="276" w:lineRule="auto"/>
        <w:ind w:left="0" w:firstLine="143"/>
        <w:jc w:val="center"/>
        <w:rPr>
          <w:b/>
          <w:bCs/>
          <w:sz w:val="28"/>
          <w:szCs w:val="56"/>
        </w:rPr>
      </w:pPr>
      <w:r w:rsidRPr="007E535B">
        <w:rPr>
          <w:b/>
          <w:bCs/>
          <w:sz w:val="28"/>
          <w:szCs w:val="56"/>
        </w:rPr>
        <w:t>п. Новатор</w:t>
      </w:r>
    </w:p>
    <w:p w:rsidR="007E535B" w:rsidRPr="007E535B" w:rsidRDefault="007E535B" w:rsidP="007E535B">
      <w:pPr>
        <w:pStyle w:val="a3"/>
        <w:kinsoku w:val="0"/>
        <w:overflowPunct w:val="0"/>
        <w:spacing w:line="276" w:lineRule="auto"/>
        <w:ind w:left="0" w:firstLine="143"/>
        <w:jc w:val="center"/>
        <w:rPr>
          <w:b/>
          <w:bCs/>
          <w:sz w:val="28"/>
          <w:szCs w:val="56"/>
        </w:rPr>
      </w:pPr>
      <w:r w:rsidRPr="007E535B">
        <w:rPr>
          <w:b/>
          <w:bCs/>
          <w:sz w:val="28"/>
          <w:szCs w:val="56"/>
        </w:rPr>
        <w:t>Великоустюгского района</w:t>
      </w:r>
    </w:p>
    <w:p w:rsidR="007E535B" w:rsidRDefault="007E535B" w:rsidP="007E535B">
      <w:pPr>
        <w:pStyle w:val="a3"/>
        <w:kinsoku w:val="0"/>
        <w:overflowPunct w:val="0"/>
        <w:spacing w:line="276" w:lineRule="auto"/>
        <w:ind w:left="0" w:firstLine="143"/>
        <w:jc w:val="center"/>
        <w:rPr>
          <w:b/>
          <w:bCs/>
          <w:sz w:val="32"/>
          <w:szCs w:val="56"/>
        </w:rPr>
      </w:pPr>
    </w:p>
    <w:p w:rsidR="007E535B" w:rsidRDefault="007E535B" w:rsidP="007E535B">
      <w:pPr>
        <w:pStyle w:val="a3"/>
        <w:kinsoku w:val="0"/>
        <w:overflowPunct w:val="0"/>
        <w:spacing w:line="276" w:lineRule="auto"/>
        <w:ind w:left="0" w:firstLine="143"/>
        <w:jc w:val="center"/>
        <w:rPr>
          <w:b/>
          <w:bCs/>
          <w:sz w:val="32"/>
          <w:szCs w:val="56"/>
        </w:rPr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98"/>
        <w:gridCol w:w="2552"/>
        <w:gridCol w:w="2126"/>
        <w:gridCol w:w="2552"/>
        <w:gridCol w:w="2900"/>
      </w:tblGrid>
      <w:tr w:rsidR="007E535B" w:rsidRPr="00C71438" w:rsidTr="009D1F83">
        <w:tc>
          <w:tcPr>
            <w:tcW w:w="5098" w:type="dxa"/>
          </w:tcPr>
          <w:p w:rsidR="007E535B" w:rsidRPr="00C71438" w:rsidRDefault="007E535B" w:rsidP="004A758B">
            <w:pPr>
              <w:spacing w:line="254" w:lineRule="exact"/>
              <w:ind w:left="100"/>
              <w:rPr>
                <w:b/>
              </w:rPr>
            </w:pPr>
            <w:r w:rsidRPr="00C71438">
              <w:rPr>
                <w:b/>
              </w:rPr>
              <w:lastRenderedPageBreak/>
              <w:t>Наименование</w:t>
            </w:r>
          </w:p>
          <w:p w:rsidR="007E535B" w:rsidRPr="00C71438" w:rsidRDefault="007E535B" w:rsidP="004A758B">
            <w:pPr>
              <w:overflowPunct w:val="0"/>
              <w:spacing w:line="231" w:lineRule="auto"/>
              <w:ind w:right="380"/>
              <w:rPr>
                <w:b/>
              </w:rPr>
            </w:pPr>
            <w:r w:rsidRPr="00C71438">
              <w:rPr>
                <w:b/>
              </w:rPr>
              <w:t>мероприятия</w:t>
            </w:r>
          </w:p>
        </w:tc>
        <w:tc>
          <w:tcPr>
            <w:tcW w:w="2552" w:type="dxa"/>
          </w:tcPr>
          <w:p w:rsidR="007E535B" w:rsidRPr="00427D70" w:rsidRDefault="007E535B" w:rsidP="004A758B">
            <w:pPr>
              <w:spacing w:line="254" w:lineRule="exact"/>
              <w:ind w:left="100"/>
              <w:rPr>
                <w:b/>
              </w:rPr>
            </w:pPr>
            <w:r w:rsidRPr="00427D70">
              <w:rPr>
                <w:b/>
              </w:rPr>
              <w:t>Основание</w:t>
            </w:r>
          </w:p>
          <w:p w:rsidR="007E535B" w:rsidRPr="00C71438" w:rsidRDefault="007E535B" w:rsidP="004A758B">
            <w:pPr>
              <w:ind w:left="100"/>
              <w:rPr>
                <w:b/>
              </w:rPr>
            </w:pPr>
            <w:r w:rsidRPr="00C71438">
              <w:rPr>
                <w:b/>
              </w:rPr>
              <w:t>реализации</w:t>
            </w:r>
          </w:p>
          <w:p w:rsidR="007E535B" w:rsidRPr="00C71438" w:rsidRDefault="007E535B" w:rsidP="004A758B">
            <w:pPr>
              <w:ind w:left="100"/>
              <w:rPr>
                <w:b/>
              </w:rPr>
            </w:pPr>
            <w:r w:rsidRPr="00C71438">
              <w:rPr>
                <w:b/>
              </w:rPr>
              <w:t>(результат</w:t>
            </w:r>
          </w:p>
          <w:p w:rsidR="007E535B" w:rsidRPr="00C71438" w:rsidRDefault="007E535B" w:rsidP="004A758B">
            <w:pPr>
              <w:ind w:left="100"/>
              <w:rPr>
                <w:b/>
              </w:rPr>
            </w:pPr>
            <w:r w:rsidRPr="00C71438">
              <w:rPr>
                <w:b/>
              </w:rPr>
              <w:t>независимой</w:t>
            </w:r>
          </w:p>
          <w:p w:rsidR="007E535B" w:rsidRPr="00C71438" w:rsidRDefault="007E535B" w:rsidP="004A758B">
            <w:pPr>
              <w:overflowPunct w:val="0"/>
              <w:spacing w:line="231" w:lineRule="auto"/>
              <w:ind w:right="380"/>
              <w:jc w:val="both"/>
              <w:rPr>
                <w:b/>
              </w:rPr>
            </w:pPr>
            <w:r w:rsidRPr="00C71438">
              <w:rPr>
                <w:b/>
              </w:rPr>
              <w:t>оценки качества)</w:t>
            </w:r>
          </w:p>
        </w:tc>
        <w:tc>
          <w:tcPr>
            <w:tcW w:w="2126" w:type="dxa"/>
          </w:tcPr>
          <w:p w:rsidR="007E535B" w:rsidRPr="00C71438" w:rsidRDefault="007E535B" w:rsidP="004A758B">
            <w:pPr>
              <w:overflowPunct w:val="0"/>
              <w:spacing w:line="231" w:lineRule="auto"/>
              <w:ind w:right="5"/>
              <w:rPr>
                <w:b/>
              </w:rPr>
            </w:pPr>
            <w:r w:rsidRPr="00C71438">
              <w:rPr>
                <w:b/>
              </w:rPr>
              <w:t>Сроки реализации</w:t>
            </w:r>
          </w:p>
        </w:tc>
        <w:tc>
          <w:tcPr>
            <w:tcW w:w="2552" w:type="dxa"/>
          </w:tcPr>
          <w:p w:rsidR="007E535B" w:rsidRPr="00C71438" w:rsidRDefault="007E535B" w:rsidP="004A758B">
            <w:pPr>
              <w:overflowPunct w:val="0"/>
              <w:spacing w:line="231" w:lineRule="auto"/>
              <w:ind w:right="380"/>
              <w:rPr>
                <w:b/>
              </w:rPr>
            </w:pPr>
            <w:r w:rsidRPr="00C71438">
              <w:rPr>
                <w:b/>
              </w:rPr>
              <w:t>Ответственный</w:t>
            </w:r>
          </w:p>
        </w:tc>
        <w:tc>
          <w:tcPr>
            <w:tcW w:w="2900" w:type="dxa"/>
          </w:tcPr>
          <w:p w:rsidR="007E535B" w:rsidRPr="00C71438" w:rsidRDefault="007E535B" w:rsidP="004A758B">
            <w:pPr>
              <w:overflowPunct w:val="0"/>
              <w:spacing w:line="231" w:lineRule="auto"/>
              <w:ind w:right="380"/>
              <w:rPr>
                <w:b/>
              </w:rPr>
            </w:pPr>
            <w:r w:rsidRPr="00C71438">
              <w:rPr>
                <w:b/>
              </w:rPr>
              <w:t>Результат</w:t>
            </w:r>
          </w:p>
        </w:tc>
      </w:tr>
      <w:tr w:rsidR="00466CE2" w:rsidRPr="00C71438" w:rsidTr="00F86390">
        <w:tc>
          <w:tcPr>
            <w:tcW w:w="15228" w:type="dxa"/>
            <w:gridSpan w:val="5"/>
          </w:tcPr>
          <w:p w:rsidR="00466CE2" w:rsidRPr="00C71438" w:rsidRDefault="00466CE2" w:rsidP="004A758B">
            <w:pPr>
              <w:overflowPunct w:val="0"/>
              <w:spacing w:line="231" w:lineRule="auto"/>
              <w:ind w:right="380"/>
              <w:rPr>
                <w:b/>
              </w:rPr>
            </w:pPr>
            <w:r w:rsidRPr="00C71438">
              <w:rPr>
                <w:b/>
                <w:bCs/>
              </w:rPr>
              <w:t>Открытость и доступность информации об организации</w:t>
            </w:r>
          </w:p>
        </w:tc>
      </w:tr>
      <w:tr w:rsidR="00466CE2" w:rsidRPr="00C71438" w:rsidTr="009D1F83">
        <w:tc>
          <w:tcPr>
            <w:tcW w:w="5098" w:type="dxa"/>
          </w:tcPr>
          <w:p w:rsidR="00466CE2" w:rsidRPr="00C71438" w:rsidRDefault="00466CE2" w:rsidP="004A758B">
            <w:pPr>
              <w:spacing w:line="254" w:lineRule="exact"/>
              <w:ind w:left="100"/>
              <w:rPr>
                <w:b/>
              </w:rPr>
            </w:pPr>
            <w:r>
              <w:rPr>
                <w:color w:val="000000"/>
              </w:rPr>
              <w:t>1.1.</w:t>
            </w:r>
            <w:r w:rsidRPr="00466CE2">
              <w:rPr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</w:t>
            </w:r>
            <w:r>
              <w:rPr>
                <w:color w:val="000000"/>
              </w:rPr>
              <w:t>оссийской</w:t>
            </w:r>
            <w:r>
              <w:rPr>
                <w:color w:val="000000"/>
              </w:rPr>
              <w:br/>
              <w:t>Федерации»</w:t>
            </w:r>
            <w:r w:rsidRPr="00466CE2">
              <w:rPr>
                <w:color w:val="000000"/>
              </w:rPr>
              <w:t>:</w:t>
            </w:r>
          </w:p>
        </w:tc>
        <w:tc>
          <w:tcPr>
            <w:tcW w:w="2552" w:type="dxa"/>
          </w:tcPr>
          <w:p w:rsidR="00466CE2" w:rsidRPr="00427D70" w:rsidRDefault="00466CE2" w:rsidP="00466CE2">
            <w:pPr>
              <w:spacing w:line="250" w:lineRule="exact"/>
              <w:ind w:left="7"/>
            </w:pPr>
            <w:r w:rsidRPr="00427D70">
              <w:t>Информационная</w:t>
            </w:r>
          </w:p>
          <w:p w:rsidR="00466CE2" w:rsidRPr="00427D70" w:rsidRDefault="00466CE2" w:rsidP="00466CE2">
            <w:pPr>
              <w:ind w:left="7"/>
            </w:pPr>
            <w:r w:rsidRPr="00427D70">
              <w:t>открытость</w:t>
            </w:r>
          </w:p>
          <w:p w:rsidR="00466CE2" w:rsidRPr="00427D70" w:rsidRDefault="00466CE2" w:rsidP="00466CE2">
            <w:pPr>
              <w:ind w:left="7"/>
            </w:pPr>
            <w:r w:rsidRPr="00427D70">
              <w:t>(наполнение сайта</w:t>
            </w:r>
          </w:p>
          <w:p w:rsidR="00466CE2" w:rsidRPr="00427D70" w:rsidRDefault="00466CE2" w:rsidP="00466CE2">
            <w:pPr>
              <w:spacing w:line="254" w:lineRule="exact"/>
              <w:ind w:left="100"/>
              <w:rPr>
                <w:b/>
              </w:rPr>
            </w:pPr>
            <w:r>
              <w:t>школы</w:t>
            </w:r>
            <w:r w:rsidRPr="00427D70">
              <w:t>)</w:t>
            </w:r>
          </w:p>
        </w:tc>
        <w:tc>
          <w:tcPr>
            <w:tcW w:w="2126" w:type="dxa"/>
          </w:tcPr>
          <w:p w:rsidR="00466CE2" w:rsidRDefault="009D1F83" w:rsidP="00466CE2">
            <w:pPr>
              <w:overflowPunct w:val="0"/>
              <w:spacing w:line="231" w:lineRule="auto"/>
              <w:ind w:right="380"/>
            </w:pPr>
            <w:r>
              <w:t>Регулярно</w:t>
            </w:r>
          </w:p>
          <w:p w:rsidR="00466CE2" w:rsidRPr="00C71438" w:rsidRDefault="00466CE2" w:rsidP="004A758B">
            <w:pPr>
              <w:overflowPunct w:val="0"/>
              <w:spacing w:line="231" w:lineRule="auto"/>
              <w:ind w:right="5"/>
              <w:rPr>
                <w:b/>
              </w:rPr>
            </w:pPr>
          </w:p>
        </w:tc>
        <w:tc>
          <w:tcPr>
            <w:tcW w:w="2552" w:type="dxa"/>
          </w:tcPr>
          <w:p w:rsidR="00466CE2" w:rsidRPr="00466CE2" w:rsidRDefault="00466CE2" w:rsidP="004A758B">
            <w:pPr>
              <w:overflowPunct w:val="0"/>
              <w:spacing w:line="231" w:lineRule="auto"/>
              <w:ind w:right="380"/>
            </w:pPr>
            <w:r w:rsidRPr="00466CE2">
              <w:t>Копылова Н.А., заместитель директора по УВР</w:t>
            </w:r>
          </w:p>
        </w:tc>
        <w:tc>
          <w:tcPr>
            <w:tcW w:w="2900" w:type="dxa"/>
          </w:tcPr>
          <w:p w:rsidR="00466CE2" w:rsidRPr="00C71438" w:rsidRDefault="009D1F83" w:rsidP="004A758B">
            <w:pPr>
              <w:overflowPunct w:val="0"/>
              <w:spacing w:line="231" w:lineRule="auto"/>
              <w:ind w:right="380"/>
              <w:rPr>
                <w:b/>
              </w:rPr>
            </w:pPr>
            <w:r w:rsidRPr="00C71438">
              <w:t>На</w:t>
            </w:r>
            <w:r>
              <w:t xml:space="preserve">личие на официальном сайте  </w:t>
            </w:r>
            <w:r w:rsidRPr="00427D70">
              <w:t>достоверной информации</w:t>
            </w:r>
            <w:r>
              <w:t xml:space="preserve"> о школе; освещение работы на страницах сайта школы</w:t>
            </w:r>
          </w:p>
        </w:tc>
      </w:tr>
      <w:tr w:rsidR="00466CE2" w:rsidRPr="00C71438" w:rsidTr="009D1F83">
        <w:tc>
          <w:tcPr>
            <w:tcW w:w="5098" w:type="dxa"/>
            <w:vAlign w:val="bottom"/>
          </w:tcPr>
          <w:p w:rsidR="00466CE2" w:rsidRPr="007A317A" w:rsidRDefault="009D1F83" w:rsidP="009D1F83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466CE2" w:rsidRPr="007A317A">
              <w:rPr>
                <w:color w:val="000000"/>
              </w:rPr>
              <w:t>контактного телефона, адреса электронной почты заместителей руководителя, руководителей филиалов</w:t>
            </w:r>
          </w:p>
        </w:tc>
        <w:tc>
          <w:tcPr>
            <w:tcW w:w="2552" w:type="dxa"/>
          </w:tcPr>
          <w:p w:rsidR="00466CE2" w:rsidRPr="00427D70" w:rsidRDefault="00466CE2" w:rsidP="009D1F83">
            <w:pPr>
              <w:rPr>
                <w:b/>
              </w:rPr>
            </w:pPr>
          </w:p>
        </w:tc>
        <w:tc>
          <w:tcPr>
            <w:tcW w:w="2126" w:type="dxa"/>
          </w:tcPr>
          <w:p w:rsidR="00466CE2" w:rsidRPr="009D1F83" w:rsidRDefault="00466CE2" w:rsidP="009D1F83">
            <w:pPr>
              <w:overflowPunct w:val="0"/>
            </w:pPr>
            <w:r w:rsidRPr="009D1F83">
              <w:t xml:space="preserve">До </w:t>
            </w:r>
            <w:r w:rsidR="009D1F83" w:rsidRPr="009D1F83">
              <w:t>30.01 2020</w:t>
            </w:r>
          </w:p>
        </w:tc>
        <w:tc>
          <w:tcPr>
            <w:tcW w:w="2552" w:type="dxa"/>
          </w:tcPr>
          <w:p w:rsidR="00466CE2" w:rsidRPr="00C71438" w:rsidRDefault="009D1F83" w:rsidP="009D1F83">
            <w:pPr>
              <w:overflowPunct w:val="0"/>
              <w:rPr>
                <w:b/>
              </w:rPr>
            </w:pPr>
            <w:r w:rsidRPr="00466CE2">
              <w:t>Копылова Н.А., заместитель директора по УВР</w:t>
            </w:r>
          </w:p>
        </w:tc>
        <w:tc>
          <w:tcPr>
            <w:tcW w:w="2900" w:type="dxa"/>
          </w:tcPr>
          <w:p w:rsidR="00466CE2" w:rsidRPr="00C71438" w:rsidRDefault="00466CE2" w:rsidP="009D1F83">
            <w:pPr>
              <w:overflowPunct w:val="0"/>
              <w:rPr>
                <w:b/>
              </w:rPr>
            </w:pPr>
          </w:p>
        </w:tc>
      </w:tr>
      <w:tr w:rsidR="00466CE2" w:rsidRPr="00C71438" w:rsidTr="009D1F83">
        <w:tc>
          <w:tcPr>
            <w:tcW w:w="5098" w:type="dxa"/>
            <w:vAlign w:val="bottom"/>
          </w:tcPr>
          <w:p w:rsidR="00466CE2" w:rsidRPr="007A317A" w:rsidRDefault="00466CE2" w:rsidP="00466CE2">
            <w:pPr>
              <w:spacing w:line="0" w:lineRule="atLeast"/>
              <w:rPr>
                <w:color w:val="000000"/>
              </w:rPr>
            </w:pPr>
            <w:r w:rsidRPr="007A317A">
              <w:rPr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2552" w:type="dxa"/>
          </w:tcPr>
          <w:p w:rsidR="00466CE2" w:rsidRPr="00427D70" w:rsidRDefault="00466CE2" w:rsidP="00466CE2">
            <w:pPr>
              <w:spacing w:line="254" w:lineRule="exact"/>
              <w:ind w:left="100"/>
              <w:rPr>
                <w:b/>
              </w:rPr>
            </w:pPr>
          </w:p>
        </w:tc>
        <w:tc>
          <w:tcPr>
            <w:tcW w:w="2126" w:type="dxa"/>
          </w:tcPr>
          <w:p w:rsidR="00466CE2" w:rsidRPr="009D1F83" w:rsidRDefault="008B22F9" w:rsidP="008B22F9">
            <w:pPr>
              <w:overflowPunct w:val="0"/>
              <w:spacing w:line="231" w:lineRule="auto"/>
              <w:ind w:right="5"/>
            </w:pPr>
            <w:r>
              <w:t>В течение года</w:t>
            </w:r>
          </w:p>
        </w:tc>
        <w:tc>
          <w:tcPr>
            <w:tcW w:w="2552" w:type="dxa"/>
          </w:tcPr>
          <w:p w:rsidR="00466CE2" w:rsidRPr="00C71438" w:rsidRDefault="009D1F83" w:rsidP="00466CE2">
            <w:pPr>
              <w:overflowPunct w:val="0"/>
              <w:spacing w:line="231" w:lineRule="auto"/>
              <w:ind w:right="380"/>
              <w:rPr>
                <w:b/>
              </w:rPr>
            </w:pPr>
            <w:r w:rsidRPr="00466CE2">
              <w:t>Копылова Н.А., заместитель директора по УВР</w:t>
            </w:r>
          </w:p>
        </w:tc>
        <w:tc>
          <w:tcPr>
            <w:tcW w:w="2900" w:type="dxa"/>
          </w:tcPr>
          <w:p w:rsidR="00466CE2" w:rsidRPr="00C71438" w:rsidRDefault="00466CE2" w:rsidP="00466CE2">
            <w:pPr>
              <w:overflowPunct w:val="0"/>
              <w:spacing w:line="231" w:lineRule="auto"/>
              <w:ind w:right="380"/>
              <w:rPr>
                <w:b/>
              </w:rPr>
            </w:pPr>
          </w:p>
        </w:tc>
      </w:tr>
      <w:tr w:rsidR="008B22F9" w:rsidRPr="00C71438" w:rsidTr="009D1F83">
        <w:tc>
          <w:tcPr>
            <w:tcW w:w="5098" w:type="dxa"/>
          </w:tcPr>
          <w:p w:rsidR="008B22F9" w:rsidRPr="00466CE2" w:rsidRDefault="008B22F9" w:rsidP="008B22F9">
            <w:pPr>
              <w:spacing w:line="254" w:lineRule="exact"/>
              <w:ind w:left="100"/>
              <w:rPr>
                <w:color w:val="000000"/>
              </w:rPr>
            </w:pPr>
            <w:r w:rsidRPr="007A317A">
              <w:rPr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2552" w:type="dxa"/>
          </w:tcPr>
          <w:p w:rsidR="008B22F9" w:rsidRPr="00427D70" w:rsidRDefault="008B22F9" w:rsidP="008B22F9">
            <w:pPr>
              <w:spacing w:line="254" w:lineRule="exact"/>
              <w:ind w:left="100"/>
              <w:rPr>
                <w:b/>
              </w:rPr>
            </w:pPr>
          </w:p>
        </w:tc>
        <w:tc>
          <w:tcPr>
            <w:tcW w:w="2126" w:type="dxa"/>
          </w:tcPr>
          <w:p w:rsidR="008B22F9" w:rsidRPr="009D1F83" w:rsidRDefault="008B22F9" w:rsidP="008B22F9">
            <w:pPr>
              <w:overflowPunct w:val="0"/>
              <w:spacing w:line="231" w:lineRule="auto"/>
              <w:ind w:right="5"/>
            </w:pPr>
            <w:r>
              <w:t>В течение года</w:t>
            </w:r>
          </w:p>
        </w:tc>
        <w:tc>
          <w:tcPr>
            <w:tcW w:w="2552" w:type="dxa"/>
          </w:tcPr>
          <w:p w:rsidR="008B22F9" w:rsidRDefault="008B22F9" w:rsidP="008B22F9">
            <w:pPr>
              <w:overflowPunct w:val="0"/>
              <w:spacing w:line="231" w:lineRule="auto"/>
              <w:ind w:right="380"/>
            </w:pPr>
            <w:r w:rsidRPr="00466CE2">
              <w:t>Копылова Н.А., заместитель директора по УВР</w:t>
            </w:r>
          </w:p>
          <w:p w:rsidR="008B22F9" w:rsidRPr="00C71438" w:rsidRDefault="008B22F9" w:rsidP="008B22F9">
            <w:pPr>
              <w:overflowPunct w:val="0"/>
              <w:spacing w:line="231" w:lineRule="auto"/>
              <w:ind w:right="380"/>
              <w:rPr>
                <w:b/>
              </w:rPr>
            </w:pPr>
            <w:r>
              <w:t>Директор Ковалёва В.А.</w:t>
            </w:r>
          </w:p>
        </w:tc>
        <w:tc>
          <w:tcPr>
            <w:tcW w:w="2900" w:type="dxa"/>
          </w:tcPr>
          <w:p w:rsidR="008B22F9" w:rsidRPr="00C71438" w:rsidRDefault="008B22F9" w:rsidP="008B22F9">
            <w:pPr>
              <w:overflowPunct w:val="0"/>
              <w:spacing w:line="231" w:lineRule="auto"/>
              <w:ind w:right="380"/>
              <w:rPr>
                <w:b/>
              </w:rPr>
            </w:pPr>
          </w:p>
        </w:tc>
      </w:tr>
      <w:tr w:rsidR="008B22F9" w:rsidRPr="00C71438" w:rsidTr="009D1F83">
        <w:tc>
          <w:tcPr>
            <w:tcW w:w="5098" w:type="dxa"/>
            <w:vAlign w:val="bottom"/>
          </w:tcPr>
          <w:p w:rsidR="008B22F9" w:rsidRPr="007A317A" w:rsidRDefault="008B22F9" w:rsidP="008B22F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1.2. </w:t>
            </w:r>
            <w:r w:rsidRPr="007A317A">
              <w:rPr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  <w:tc>
          <w:tcPr>
            <w:tcW w:w="2552" w:type="dxa"/>
          </w:tcPr>
          <w:p w:rsidR="008B22F9" w:rsidRPr="00427D70" w:rsidRDefault="008B22F9" w:rsidP="008B22F9">
            <w:pPr>
              <w:spacing w:line="250" w:lineRule="exact"/>
              <w:ind w:left="7"/>
            </w:pPr>
            <w:r w:rsidRPr="00427D70">
              <w:t>Информационная</w:t>
            </w:r>
          </w:p>
          <w:p w:rsidR="008B22F9" w:rsidRPr="00427D70" w:rsidRDefault="008B22F9" w:rsidP="008B22F9">
            <w:pPr>
              <w:ind w:left="7"/>
            </w:pPr>
            <w:r w:rsidRPr="00427D70">
              <w:t>открытость</w:t>
            </w:r>
          </w:p>
          <w:p w:rsidR="008B22F9" w:rsidRPr="00427D70" w:rsidRDefault="008B22F9" w:rsidP="008B22F9">
            <w:pPr>
              <w:ind w:left="7"/>
            </w:pPr>
            <w:r w:rsidRPr="00427D70">
              <w:t>(наполнение сайта</w:t>
            </w:r>
          </w:p>
          <w:p w:rsidR="008B22F9" w:rsidRPr="00427D70" w:rsidRDefault="008B22F9" w:rsidP="008B22F9">
            <w:pPr>
              <w:spacing w:line="254" w:lineRule="exact"/>
              <w:ind w:left="100"/>
              <w:rPr>
                <w:b/>
              </w:rPr>
            </w:pPr>
            <w:r>
              <w:t>школы</w:t>
            </w:r>
            <w:r w:rsidRPr="00427D70">
              <w:t>)</w:t>
            </w:r>
          </w:p>
        </w:tc>
        <w:tc>
          <w:tcPr>
            <w:tcW w:w="2126" w:type="dxa"/>
          </w:tcPr>
          <w:p w:rsidR="008B22F9" w:rsidRPr="009D1F83" w:rsidRDefault="008B22F9" w:rsidP="008B22F9">
            <w:pPr>
              <w:overflowPunct w:val="0"/>
              <w:spacing w:line="231" w:lineRule="auto"/>
              <w:ind w:right="5"/>
            </w:pPr>
            <w:r>
              <w:t>В течение года</w:t>
            </w:r>
          </w:p>
        </w:tc>
        <w:tc>
          <w:tcPr>
            <w:tcW w:w="2552" w:type="dxa"/>
          </w:tcPr>
          <w:p w:rsidR="008B22F9" w:rsidRPr="00C71438" w:rsidRDefault="008B22F9" w:rsidP="008B22F9">
            <w:pPr>
              <w:overflowPunct w:val="0"/>
              <w:spacing w:line="231" w:lineRule="auto"/>
              <w:ind w:right="380"/>
              <w:rPr>
                <w:b/>
              </w:rPr>
            </w:pPr>
            <w:r w:rsidRPr="00466CE2">
              <w:t>Копылова Н.А., заместитель директора по УВР</w:t>
            </w:r>
          </w:p>
        </w:tc>
        <w:tc>
          <w:tcPr>
            <w:tcW w:w="2900" w:type="dxa"/>
          </w:tcPr>
          <w:p w:rsidR="008B22F9" w:rsidRPr="00C71438" w:rsidRDefault="008B22F9" w:rsidP="008B22F9">
            <w:pPr>
              <w:overflowPunct w:val="0"/>
              <w:spacing w:line="231" w:lineRule="auto"/>
              <w:ind w:right="380"/>
              <w:rPr>
                <w:b/>
              </w:rPr>
            </w:pPr>
          </w:p>
        </w:tc>
      </w:tr>
      <w:tr w:rsidR="008B22F9" w:rsidRPr="00C71438" w:rsidTr="009D1F83">
        <w:tc>
          <w:tcPr>
            <w:tcW w:w="5098" w:type="dxa"/>
            <w:vAlign w:val="bottom"/>
          </w:tcPr>
          <w:p w:rsidR="008B22F9" w:rsidRPr="007A317A" w:rsidRDefault="008B22F9" w:rsidP="008B22F9">
            <w:pPr>
              <w:spacing w:line="0" w:lineRule="atLeast"/>
              <w:rPr>
                <w:color w:val="000000"/>
              </w:rPr>
            </w:pPr>
            <w:r w:rsidRPr="007A317A">
              <w:rPr>
                <w:color w:val="000000"/>
              </w:rPr>
              <w:t>- раздела "Часто задаваемые вопросы"</w:t>
            </w:r>
          </w:p>
        </w:tc>
        <w:tc>
          <w:tcPr>
            <w:tcW w:w="2552" w:type="dxa"/>
          </w:tcPr>
          <w:p w:rsidR="008B22F9" w:rsidRPr="00427D70" w:rsidRDefault="008B22F9" w:rsidP="008B22F9">
            <w:pPr>
              <w:spacing w:line="254" w:lineRule="exact"/>
              <w:ind w:left="100"/>
              <w:rPr>
                <w:b/>
              </w:rPr>
            </w:pPr>
          </w:p>
        </w:tc>
        <w:tc>
          <w:tcPr>
            <w:tcW w:w="2126" w:type="dxa"/>
          </w:tcPr>
          <w:p w:rsidR="008B22F9" w:rsidRPr="00C71438" w:rsidRDefault="008B22F9" w:rsidP="008B22F9">
            <w:pPr>
              <w:overflowPunct w:val="0"/>
              <w:spacing w:line="231" w:lineRule="auto"/>
              <w:ind w:right="5"/>
              <w:rPr>
                <w:b/>
              </w:rPr>
            </w:pPr>
            <w:r w:rsidRPr="009D1F83">
              <w:t>До 30.01 2020</w:t>
            </w:r>
          </w:p>
        </w:tc>
        <w:tc>
          <w:tcPr>
            <w:tcW w:w="2552" w:type="dxa"/>
          </w:tcPr>
          <w:p w:rsidR="008B22F9" w:rsidRPr="00C71438" w:rsidRDefault="008B22F9" w:rsidP="008B22F9">
            <w:pPr>
              <w:overflowPunct w:val="0"/>
              <w:spacing w:line="231" w:lineRule="auto"/>
              <w:ind w:right="380"/>
              <w:rPr>
                <w:b/>
              </w:rPr>
            </w:pPr>
          </w:p>
        </w:tc>
        <w:tc>
          <w:tcPr>
            <w:tcW w:w="2900" w:type="dxa"/>
          </w:tcPr>
          <w:p w:rsidR="008B22F9" w:rsidRPr="00C71438" w:rsidRDefault="008B22F9" w:rsidP="008B22F9">
            <w:pPr>
              <w:overflowPunct w:val="0"/>
              <w:spacing w:line="231" w:lineRule="auto"/>
              <w:ind w:right="380"/>
              <w:rPr>
                <w:b/>
              </w:rPr>
            </w:pPr>
          </w:p>
        </w:tc>
      </w:tr>
      <w:tr w:rsidR="008B22F9" w:rsidRPr="00C71438" w:rsidTr="009D1F83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  <w:tc>
          <w:tcPr>
            <w:tcW w:w="2552" w:type="dxa"/>
          </w:tcPr>
          <w:p w:rsidR="008B22F9" w:rsidRPr="00427D70" w:rsidRDefault="008B22F9" w:rsidP="008B22F9">
            <w:pPr>
              <w:rPr>
                <w:b/>
              </w:rPr>
            </w:pPr>
          </w:p>
        </w:tc>
        <w:tc>
          <w:tcPr>
            <w:tcW w:w="2126" w:type="dxa"/>
          </w:tcPr>
          <w:p w:rsidR="008B22F9" w:rsidRPr="00C71438" w:rsidRDefault="008B22F9" w:rsidP="008B22F9">
            <w:pPr>
              <w:overflowPunct w:val="0"/>
              <w:rPr>
                <w:b/>
              </w:rPr>
            </w:pPr>
            <w:r w:rsidRPr="009D1F83">
              <w:t>До 30.01 2020</w:t>
            </w:r>
          </w:p>
        </w:tc>
        <w:tc>
          <w:tcPr>
            <w:tcW w:w="2552" w:type="dxa"/>
          </w:tcPr>
          <w:p w:rsidR="008B22F9" w:rsidRPr="00C71438" w:rsidRDefault="008B22F9" w:rsidP="008B22F9">
            <w:pPr>
              <w:overflowPunct w:val="0"/>
              <w:rPr>
                <w:b/>
              </w:rPr>
            </w:pPr>
          </w:p>
        </w:tc>
        <w:tc>
          <w:tcPr>
            <w:tcW w:w="2900" w:type="dxa"/>
          </w:tcPr>
          <w:p w:rsidR="008B22F9" w:rsidRPr="00C71438" w:rsidRDefault="008B22F9" w:rsidP="008B22F9">
            <w:pPr>
              <w:overflowPunct w:val="0"/>
              <w:rPr>
                <w:b/>
              </w:rPr>
            </w:pPr>
            <w:r w:rsidRPr="00C71438">
              <w:t xml:space="preserve">Создание  условий для  участия  </w:t>
            </w:r>
            <w:r>
              <w:t>родителей (законных представителей)</w:t>
            </w:r>
            <w:r w:rsidRPr="00C71438">
              <w:t xml:space="preserve"> в</w:t>
            </w:r>
            <w:r>
              <w:t xml:space="preserve"> </w:t>
            </w:r>
            <w:r w:rsidRPr="00FC3F33">
              <w:t>управлении школы</w:t>
            </w:r>
            <w:r>
              <w:t>.</w:t>
            </w:r>
          </w:p>
        </w:tc>
      </w:tr>
      <w:tr w:rsidR="008B22F9" w:rsidRPr="00F3262F" w:rsidTr="004A758B">
        <w:tc>
          <w:tcPr>
            <w:tcW w:w="15228" w:type="dxa"/>
            <w:gridSpan w:val="5"/>
          </w:tcPr>
          <w:p w:rsidR="008B22F9" w:rsidRPr="00C71438" w:rsidRDefault="008B22F9" w:rsidP="008B22F9">
            <w:pPr>
              <w:overflowPunct w:val="0"/>
              <w:spacing w:line="231" w:lineRule="auto"/>
              <w:ind w:right="380"/>
              <w:jc w:val="center"/>
            </w:pPr>
            <w:r w:rsidRPr="007A317A">
              <w:rPr>
                <w:b/>
                <w:bCs/>
                <w:color w:val="000000"/>
              </w:rPr>
              <w:t>Комфортность условий предоставления услуг, в том числе время</w:t>
            </w:r>
            <w:r>
              <w:rPr>
                <w:b/>
                <w:bCs/>
                <w:color w:val="000000"/>
              </w:rPr>
              <w:t xml:space="preserve"> ожидания предоставления услуг</w:t>
            </w:r>
          </w:p>
        </w:tc>
      </w:tr>
      <w:tr w:rsidR="008B22F9" w:rsidRPr="00F3262F" w:rsidTr="008767D2">
        <w:tc>
          <w:tcPr>
            <w:tcW w:w="5098" w:type="dxa"/>
          </w:tcPr>
          <w:p w:rsidR="008B22F9" w:rsidRDefault="008B22F9" w:rsidP="008B22F9">
            <w:pPr>
              <w:ind w:left="100"/>
            </w:pPr>
            <w:r w:rsidRPr="007A317A">
              <w:rPr>
                <w:color w:val="000000"/>
              </w:rPr>
              <w:t>Обеспечить в организации комфортные у</w:t>
            </w:r>
            <w:r>
              <w:rPr>
                <w:color w:val="000000"/>
              </w:rPr>
              <w:t>словия для предоставления услуг, т.е. комфортной зоны отдыха (ожидания), оборудованной мебелью</w:t>
            </w:r>
          </w:p>
        </w:tc>
        <w:tc>
          <w:tcPr>
            <w:tcW w:w="2552" w:type="dxa"/>
          </w:tcPr>
          <w:p w:rsidR="008B22F9" w:rsidRDefault="008B22F9" w:rsidP="008B22F9">
            <w:pPr>
              <w:ind w:left="7"/>
            </w:pPr>
            <w:r>
              <w:rPr>
                <w:color w:val="000000"/>
              </w:rPr>
              <w:t>В соответствии с переч</w:t>
            </w:r>
            <w:r w:rsidRPr="007A317A">
              <w:rPr>
                <w:color w:val="000000"/>
              </w:rPr>
              <w:t>н</w:t>
            </w:r>
            <w:r>
              <w:rPr>
                <w:color w:val="000000"/>
              </w:rPr>
              <w:t>ем</w:t>
            </w:r>
            <w:r w:rsidRPr="007A317A">
              <w:rPr>
                <w:color w:val="000000"/>
              </w:rPr>
              <w:t xml:space="preserve"> параметров комфортных условий </w:t>
            </w:r>
          </w:p>
        </w:tc>
        <w:tc>
          <w:tcPr>
            <w:tcW w:w="2126" w:type="dxa"/>
          </w:tcPr>
          <w:p w:rsidR="008B22F9" w:rsidRPr="00C71438" w:rsidRDefault="008B22F9" w:rsidP="008B22F9">
            <w:pPr>
              <w:overflowPunct w:val="0"/>
              <w:rPr>
                <w:b/>
              </w:rPr>
            </w:pPr>
            <w:r w:rsidRPr="009D1F83">
              <w:t>До 30.01 2020</w:t>
            </w:r>
          </w:p>
        </w:tc>
        <w:tc>
          <w:tcPr>
            <w:tcW w:w="2552" w:type="dxa"/>
          </w:tcPr>
          <w:p w:rsidR="008B22F9" w:rsidRDefault="008B22F9" w:rsidP="008B22F9">
            <w:pPr>
              <w:ind w:left="100"/>
            </w:pPr>
            <w:r>
              <w:t>Кочкина О.А., заместитель директора по АХР</w:t>
            </w:r>
          </w:p>
        </w:tc>
        <w:tc>
          <w:tcPr>
            <w:tcW w:w="2900" w:type="dxa"/>
          </w:tcPr>
          <w:p w:rsidR="008B22F9" w:rsidRPr="00C2213D" w:rsidRDefault="008B22F9" w:rsidP="008B22F9">
            <w:r>
              <w:rPr>
                <w:bCs/>
                <w:color w:val="000000"/>
              </w:rPr>
              <w:t>Создание к</w:t>
            </w:r>
            <w:r w:rsidRPr="00C2213D">
              <w:rPr>
                <w:bCs/>
                <w:color w:val="000000"/>
              </w:rPr>
              <w:t>омфортн</w:t>
            </w:r>
            <w:r>
              <w:rPr>
                <w:bCs/>
                <w:color w:val="000000"/>
              </w:rPr>
              <w:t>ых</w:t>
            </w:r>
            <w:r w:rsidRPr="00C2213D">
              <w:rPr>
                <w:bCs/>
                <w:color w:val="000000"/>
              </w:rPr>
              <w:t xml:space="preserve"> условий предоставления услуг, в том числе</w:t>
            </w:r>
            <w:r>
              <w:rPr>
                <w:bCs/>
                <w:color w:val="000000"/>
              </w:rPr>
              <w:t xml:space="preserve"> во</w:t>
            </w:r>
            <w:r w:rsidRPr="00C2213D">
              <w:rPr>
                <w:bCs/>
                <w:color w:val="000000"/>
              </w:rPr>
              <w:t xml:space="preserve"> время ожидания предоставления услуг</w:t>
            </w:r>
          </w:p>
        </w:tc>
      </w:tr>
      <w:tr w:rsidR="008B22F9" w:rsidRPr="00F3262F" w:rsidTr="00142052">
        <w:tc>
          <w:tcPr>
            <w:tcW w:w="15228" w:type="dxa"/>
            <w:gridSpan w:val="5"/>
          </w:tcPr>
          <w:p w:rsidR="008B22F9" w:rsidRDefault="008B22F9" w:rsidP="008B22F9">
            <w:pPr>
              <w:jc w:val="center"/>
            </w:pPr>
            <w:r w:rsidRPr="007A317A">
              <w:rPr>
                <w:b/>
                <w:bCs/>
                <w:color w:val="000000"/>
              </w:rPr>
              <w:t>Доступность услуг для инвалидов</w:t>
            </w:r>
          </w:p>
        </w:tc>
      </w:tr>
      <w:tr w:rsidR="008B22F9" w:rsidRPr="00F3262F" w:rsidTr="00DB01AD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  <w:tc>
          <w:tcPr>
            <w:tcW w:w="2552" w:type="dxa"/>
            <w:vMerge w:val="restart"/>
          </w:tcPr>
          <w:p w:rsidR="008B22F9" w:rsidRDefault="008B22F9" w:rsidP="008B22F9">
            <w:r>
              <w:t>Условия организации обучения и воспитания учащихся с ограниченными возможностями здоровья и инвалидов</w:t>
            </w:r>
          </w:p>
          <w:p w:rsidR="008B22F9" w:rsidRDefault="008B22F9" w:rsidP="008B22F9"/>
        </w:tc>
        <w:tc>
          <w:tcPr>
            <w:tcW w:w="2126" w:type="dxa"/>
          </w:tcPr>
          <w:p w:rsidR="008B22F9" w:rsidRDefault="008B22F9" w:rsidP="008B22F9"/>
        </w:tc>
        <w:tc>
          <w:tcPr>
            <w:tcW w:w="2552" w:type="dxa"/>
            <w:vMerge w:val="restart"/>
          </w:tcPr>
          <w:p w:rsidR="008B22F9" w:rsidRDefault="008B22F9" w:rsidP="008B22F9">
            <w:pPr>
              <w:ind w:left="100"/>
            </w:pPr>
            <w:r>
              <w:t>Кочкина О.А., заместитель директора по АХР</w:t>
            </w:r>
          </w:p>
        </w:tc>
        <w:tc>
          <w:tcPr>
            <w:tcW w:w="2900" w:type="dxa"/>
            <w:vMerge w:val="restart"/>
          </w:tcPr>
          <w:p w:rsidR="008B22F9" w:rsidRDefault="008B22F9" w:rsidP="008B22F9">
            <w:r>
              <w:t>Наличие и реализация адаптированных программ для детей с ОВЗ.  Создание доступной среды в школе для детей с ОВЗ</w:t>
            </w:r>
          </w:p>
        </w:tc>
      </w:tr>
      <w:tr w:rsidR="008B22F9" w:rsidRPr="00F3262F" w:rsidTr="00DB01AD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>- входные группы пандусами (</w:t>
            </w:r>
            <w:r>
              <w:rPr>
                <w:color w:val="000000"/>
              </w:rPr>
              <w:t>съёмными</w:t>
            </w:r>
            <w:r w:rsidRPr="007A317A">
              <w:rPr>
                <w:color w:val="000000"/>
              </w:rPr>
              <w:t>)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126" w:type="dxa"/>
          </w:tcPr>
          <w:p w:rsidR="008B22F9" w:rsidRDefault="008B22F9" w:rsidP="008B22F9">
            <w:r w:rsidRPr="00A35689">
              <w:t>По мере необходимости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DB01AD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>- выделенными стоянками для автотранспортных средств инвалидов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126" w:type="dxa"/>
          </w:tcPr>
          <w:p w:rsidR="008B22F9" w:rsidRDefault="008B22F9" w:rsidP="008B22F9">
            <w:r w:rsidRPr="00A35689">
              <w:t>По мере необходимости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DB01AD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>- специальными креслами-колясками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126" w:type="dxa"/>
          </w:tcPr>
          <w:p w:rsidR="008B22F9" w:rsidRDefault="008B22F9" w:rsidP="008B22F9">
            <w:r w:rsidRPr="00A35689">
              <w:t>По мере необходимости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DB01AD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126" w:type="dxa"/>
          </w:tcPr>
          <w:p w:rsidR="008B22F9" w:rsidRDefault="008B22F9" w:rsidP="008B22F9">
            <w:r w:rsidRPr="00A35689">
              <w:t>По мере необходимости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690664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 xml:space="preserve">Обеспечить в организации условия доступности, позволяющие инвалидам </w:t>
            </w:r>
            <w:r w:rsidRPr="007A317A">
              <w:rPr>
                <w:color w:val="000000"/>
              </w:rPr>
              <w:lastRenderedPageBreak/>
              <w:t>получать услуги наравне с другими, в частности:</w:t>
            </w:r>
          </w:p>
        </w:tc>
        <w:tc>
          <w:tcPr>
            <w:tcW w:w="2552" w:type="dxa"/>
            <w:vMerge w:val="restart"/>
          </w:tcPr>
          <w:p w:rsidR="008B22F9" w:rsidRDefault="008B22F9" w:rsidP="008B22F9">
            <w:r>
              <w:lastRenderedPageBreak/>
              <w:t xml:space="preserve">Условия организации обучения и </w:t>
            </w:r>
            <w:r>
              <w:lastRenderedPageBreak/>
              <w:t>воспитания учащихся с ограниченными возможностями здоровья и инвалидов</w:t>
            </w:r>
          </w:p>
          <w:p w:rsidR="008B22F9" w:rsidRDefault="008B22F9" w:rsidP="008B22F9"/>
        </w:tc>
        <w:tc>
          <w:tcPr>
            <w:tcW w:w="2126" w:type="dxa"/>
          </w:tcPr>
          <w:p w:rsidR="008B22F9" w:rsidRDefault="008B22F9" w:rsidP="008B22F9"/>
        </w:tc>
        <w:tc>
          <w:tcPr>
            <w:tcW w:w="2552" w:type="dxa"/>
          </w:tcPr>
          <w:p w:rsidR="008B22F9" w:rsidRDefault="008B22F9" w:rsidP="008B22F9">
            <w:r>
              <w:t xml:space="preserve">Кочкина О.А., заместитель </w:t>
            </w:r>
            <w:r>
              <w:lastRenderedPageBreak/>
              <w:t>директора по АХР</w:t>
            </w:r>
          </w:p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690664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lastRenderedPageBreak/>
              <w:t>- дублировать для инвалидов по слуху и зрению звуковую и зрительную информацию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126" w:type="dxa"/>
          </w:tcPr>
          <w:p w:rsidR="008B22F9" w:rsidRDefault="008B22F9" w:rsidP="008B22F9">
            <w:r w:rsidRPr="00442625">
              <w:t>По мере необходимости</w:t>
            </w:r>
          </w:p>
        </w:tc>
        <w:tc>
          <w:tcPr>
            <w:tcW w:w="2552" w:type="dxa"/>
          </w:tcPr>
          <w:p w:rsidR="008B22F9" w:rsidRDefault="008B22F9" w:rsidP="008B22F9"/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690664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126" w:type="dxa"/>
          </w:tcPr>
          <w:p w:rsidR="008B22F9" w:rsidRDefault="008B22F9" w:rsidP="008B22F9">
            <w:r w:rsidRPr="00442625">
              <w:t>По мере необходимости</w:t>
            </w:r>
          </w:p>
        </w:tc>
        <w:tc>
          <w:tcPr>
            <w:tcW w:w="2552" w:type="dxa"/>
          </w:tcPr>
          <w:p w:rsidR="008B22F9" w:rsidRDefault="008B22F9" w:rsidP="008B22F9"/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690664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 xml:space="preserve">- предоставить инвалидам по слуху (слуху и зрению) услуги </w:t>
            </w:r>
            <w:proofErr w:type="spellStart"/>
            <w:r w:rsidRPr="007A317A">
              <w:rPr>
                <w:color w:val="000000"/>
              </w:rPr>
              <w:t>сурдопереводчика</w:t>
            </w:r>
            <w:proofErr w:type="spellEnd"/>
            <w:r w:rsidRPr="007A317A">
              <w:rPr>
                <w:color w:val="000000"/>
              </w:rPr>
              <w:t xml:space="preserve"> (</w:t>
            </w:r>
            <w:proofErr w:type="spellStart"/>
            <w:r w:rsidRPr="007A317A">
              <w:rPr>
                <w:color w:val="000000"/>
              </w:rPr>
              <w:t>тифлосурдопереводчика</w:t>
            </w:r>
            <w:proofErr w:type="spellEnd"/>
            <w:r w:rsidRPr="007A317A">
              <w:rPr>
                <w:color w:val="000000"/>
              </w:rPr>
              <w:t>)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126" w:type="dxa"/>
          </w:tcPr>
          <w:p w:rsidR="008B22F9" w:rsidRDefault="008B22F9" w:rsidP="008B22F9">
            <w:r w:rsidRPr="00442625">
              <w:t>По мере необходимости</w:t>
            </w:r>
          </w:p>
        </w:tc>
        <w:tc>
          <w:tcPr>
            <w:tcW w:w="2552" w:type="dxa"/>
          </w:tcPr>
          <w:p w:rsidR="008B22F9" w:rsidRDefault="008B22F9" w:rsidP="008B22F9"/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690664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126" w:type="dxa"/>
          </w:tcPr>
          <w:p w:rsidR="008B22F9" w:rsidRDefault="008B22F9" w:rsidP="008B22F9">
            <w:r w:rsidRPr="00442625">
              <w:t>По мере необходимости</w:t>
            </w:r>
          </w:p>
        </w:tc>
        <w:tc>
          <w:tcPr>
            <w:tcW w:w="2552" w:type="dxa"/>
          </w:tcPr>
          <w:p w:rsidR="008B22F9" w:rsidRDefault="008B22F9" w:rsidP="008B22F9"/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690664">
        <w:tc>
          <w:tcPr>
            <w:tcW w:w="5098" w:type="dxa"/>
            <w:vAlign w:val="bottom"/>
          </w:tcPr>
          <w:p w:rsidR="008B22F9" w:rsidRPr="007A317A" w:rsidRDefault="008B22F9" w:rsidP="008B22F9">
            <w:pPr>
              <w:rPr>
                <w:color w:val="000000"/>
              </w:rPr>
            </w:pPr>
            <w:r w:rsidRPr="007A317A">
              <w:rPr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  <w:tc>
          <w:tcPr>
            <w:tcW w:w="2552" w:type="dxa"/>
            <w:vMerge/>
          </w:tcPr>
          <w:p w:rsidR="008B22F9" w:rsidRDefault="008B22F9" w:rsidP="008B22F9"/>
        </w:tc>
        <w:tc>
          <w:tcPr>
            <w:tcW w:w="2126" w:type="dxa"/>
          </w:tcPr>
          <w:p w:rsidR="008B22F9" w:rsidRDefault="008B22F9" w:rsidP="008B22F9">
            <w:r w:rsidRPr="00442625">
              <w:t>По мере необходимости</w:t>
            </w:r>
          </w:p>
        </w:tc>
        <w:tc>
          <w:tcPr>
            <w:tcW w:w="2552" w:type="dxa"/>
          </w:tcPr>
          <w:p w:rsidR="008B22F9" w:rsidRDefault="008B22F9" w:rsidP="008B22F9">
            <w:pPr>
              <w:overflowPunct w:val="0"/>
              <w:spacing w:line="231" w:lineRule="auto"/>
              <w:ind w:right="380"/>
            </w:pPr>
            <w:r w:rsidRPr="00466CE2">
              <w:t>Копылова Н.А., заместитель директора по УВР</w:t>
            </w:r>
          </w:p>
          <w:p w:rsidR="008B22F9" w:rsidRDefault="008B22F9" w:rsidP="008B22F9">
            <w:r>
              <w:t>Директор Ковалёва В.А.</w:t>
            </w:r>
          </w:p>
        </w:tc>
        <w:tc>
          <w:tcPr>
            <w:tcW w:w="2900" w:type="dxa"/>
            <w:vMerge/>
          </w:tcPr>
          <w:p w:rsidR="008B22F9" w:rsidRDefault="008B22F9" w:rsidP="008B22F9"/>
        </w:tc>
      </w:tr>
      <w:tr w:rsidR="008B22F9" w:rsidRPr="00F3262F" w:rsidTr="00EA4CE1">
        <w:tc>
          <w:tcPr>
            <w:tcW w:w="15228" w:type="dxa"/>
            <w:gridSpan w:val="5"/>
          </w:tcPr>
          <w:p w:rsidR="008B22F9" w:rsidRPr="004500D3" w:rsidRDefault="008B22F9" w:rsidP="008B22F9">
            <w:pPr>
              <w:spacing w:line="258" w:lineRule="exact"/>
              <w:ind w:left="7"/>
              <w:jc w:val="center"/>
              <w:rPr>
                <w:b/>
                <w:bCs/>
              </w:rPr>
            </w:pPr>
            <w:r w:rsidRPr="00C71438">
              <w:rPr>
                <w:b/>
                <w:bCs/>
              </w:rPr>
              <w:t>Обеспечение высокого уровня доброжелательности, вежливости, компетентности работников учреждения</w:t>
            </w:r>
          </w:p>
        </w:tc>
      </w:tr>
      <w:tr w:rsidR="008B22F9" w:rsidRPr="00F3262F" w:rsidTr="00542690">
        <w:tc>
          <w:tcPr>
            <w:tcW w:w="5098" w:type="dxa"/>
            <w:vAlign w:val="bottom"/>
          </w:tcPr>
          <w:p w:rsidR="008B22F9" w:rsidRPr="007A317A" w:rsidRDefault="008B22F9" w:rsidP="008B22F9">
            <w:pPr>
              <w:spacing w:line="0" w:lineRule="atLeast"/>
              <w:rPr>
                <w:color w:val="000000"/>
              </w:rPr>
            </w:pPr>
            <w:r w:rsidRPr="007A317A">
              <w:rPr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  <w:tc>
          <w:tcPr>
            <w:tcW w:w="2552" w:type="dxa"/>
          </w:tcPr>
          <w:p w:rsidR="008B22F9" w:rsidRPr="00C71438" w:rsidRDefault="008B22F9" w:rsidP="008B22F9">
            <w:pPr>
              <w:spacing w:line="250" w:lineRule="exact"/>
              <w:ind w:left="7"/>
            </w:pPr>
            <w:r w:rsidRPr="00C71438">
              <w:t>Профессионализм</w:t>
            </w:r>
          </w:p>
          <w:p w:rsidR="008B22F9" w:rsidRPr="00C71438" w:rsidRDefault="008B22F9" w:rsidP="008B22F9">
            <w:pPr>
              <w:ind w:left="7"/>
            </w:pPr>
            <w:r w:rsidRPr="00C71438">
              <w:t>персонала,</w:t>
            </w:r>
          </w:p>
          <w:p w:rsidR="008B22F9" w:rsidRPr="00C71438" w:rsidRDefault="008B22F9" w:rsidP="008B22F9">
            <w:pPr>
              <w:ind w:left="7"/>
            </w:pPr>
            <w:r w:rsidRPr="00C71438">
              <w:t>профессиональная</w:t>
            </w:r>
          </w:p>
          <w:p w:rsidR="008B22F9" w:rsidRDefault="008B22F9" w:rsidP="008B22F9">
            <w:pPr>
              <w:ind w:left="7"/>
            </w:pPr>
            <w:r w:rsidRPr="00C71438">
              <w:t>этика</w:t>
            </w:r>
          </w:p>
        </w:tc>
        <w:tc>
          <w:tcPr>
            <w:tcW w:w="2126" w:type="dxa"/>
          </w:tcPr>
          <w:p w:rsidR="008B22F9" w:rsidRDefault="008B22F9" w:rsidP="008B22F9">
            <w:r>
              <w:t>Регулярно</w:t>
            </w:r>
          </w:p>
        </w:tc>
        <w:tc>
          <w:tcPr>
            <w:tcW w:w="2552" w:type="dxa"/>
          </w:tcPr>
          <w:p w:rsidR="008B22F9" w:rsidRDefault="008B22F9" w:rsidP="008B22F9">
            <w:pPr>
              <w:ind w:left="100"/>
            </w:pPr>
            <w:r>
              <w:t xml:space="preserve">Администрация </w:t>
            </w:r>
          </w:p>
        </w:tc>
        <w:tc>
          <w:tcPr>
            <w:tcW w:w="2900" w:type="dxa"/>
          </w:tcPr>
          <w:p w:rsidR="008B22F9" w:rsidRDefault="008B22F9" w:rsidP="008B22F9">
            <w:r>
              <w:t xml:space="preserve">Провести педагогические советы, тренинги, семинары, родительские собрания по вопросам информирования,  анкетирования родителей (законных </w:t>
            </w:r>
            <w:proofErr w:type="gramStart"/>
            <w:r>
              <w:t>представите-лей</w:t>
            </w:r>
            <w:proofErr w:type="gramEnd"/>
            <w:r>
              <w:t>) несовершеннолетних обучающихся по вопросам взаимодействия с педагогами школы.</w:t>
            </w:r>
          </w:p>
        </w:tc>
      </w:tr>
      <w:tr w:rsidR="008B22F9" w:rsidRPr="00F3262F" w:rsidTr="00542690">
        <w:tc>
          <w:tcPr>
            <w:tcW w:w="5098" w:type="dxa"/>
            <w:vAlign w:val="bottom"/>
          </w:tcPr>
          <w:p w:rsidR="008B22F9" w:rsidRPr="007A317A" w:rsidRDefault="008B22F9" w:rsidP="008B22F9">
            <w:pPr>
              <w:spacing w:line="0" w:lineRule="atLeast"/>
              <w:rPr>
                <w:color w:val="000000"/>
              </w:rPr>
            </w:pPr>
            <w:r w:rsidRPr="007A317A">
              <w:rPr>
                <w:color w:val="000000"/>
              </w:rPr>
              <w:t xml:space="preserve">- довести долю получателей образовательных </w:t>
            </w:r>
            <w:r w:rsidRPr="007A317A">
              <w:rPr>
                <w:color w:val="000000"/>
              </w:rPr>
              <w:lastRenderedPageBreak/>
              <w:t>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  <w:tc>
          <w:tcPr>
            <w:tcW w:w="2552" w:type="dxa"/>
          </w:tcPr>
          <w:p w:rsidR="008B22F9" w:rsidRPr="00C71438" w:rsidRDefault="008B22F9" w:rsidP="008B22F9">
            <w:pPr>
              <w:spacing w:line="250" w:lineRule="exact"/>
              <w:ind w:left="7"/>
            </w:pPr>
            <w:r w:rsidRPr="00C71438">
              <w:lastRenderedPageBreak/>
              <w:t>Профессионализм</w:t>
            </w:r>
          </w:p>
          <w:p w:rsidR="008B22F9" w:rsidRPr="00C71438" w:rsidRDefault="008B22F9" w:rsidP="008B22F9">
            <w:pPr>
              <w:ind w:left="7"/>
            </w:pPr>
            <w:r w:rsidRPr="00C71438">
              <w:lastRenderedPageBreak/>
              <w:t>персонала,</w:t>
            </w:r>
          </w:p>
          <w:p w:rsidR="008B22F9" w:rsidRPr="00C71438" w:rsidRDefault="008B22F9" w:rsidP="008B22F9">
            <w:pPr>
              <w:ind w:left="7"/>
            </w:pPr>
            <w:r w:rsidRPr="00C71438">
              <w:t>профессиональная</w:t>
            </w:r>
          </w:p>
          <w:p w:rsidR="008B22F9" w:rsidRDefault="008B22F9" w:rsidP="008B22F9">
            <w:pPr>
              <w:ind w:left="7"/>
            </w:pPr>
            <w:r w:rsidRPr="00C71438">
              <w:t>этика</w:t>
            </w:r>
          </w:p>
        </w:tc>
        <w:tc>
          <w:tcPr>
            <w:tcW w:w="2126" w:type="dxa"/>
          </w:tcPr>
          <w:p w:rsidR="008B22F9" w:rsidRDefault="008B22F9" w:rsidP="008B22F9">
            <w:r>
              <w:lastRenderedPageBreak/>
              <w:t>Регулярно</w:t>
            </w:r>
          </w:p>
        </w:tc>
        <w:tc>
          <w:tcPr>
            <w:tcW w:w="2552" w:type="dxa"/>
          </w:tcPr>
          <w:p w:rsidR="008B22F9" w:rsidRDefault="008B22F9" w:rsidP="008B22F9">
            <w:pPr>
              <w:ind w:left="100"/>
            </w:pPr>
          </w:p>
        </w:tc>
        <w:tc>
          <w:tcPr>
            <w:tcW w:w="2900" w:type="dxa"/>
          </w:tcPr>
          <w:p w:rsidR="008B22F9" w:rsidRDefault="008B22F9" w:rsidP="008B22F9"/>
        </w:tc>
      </w:tr>
      <w:tr w:rsidR="008B22F9" w:rsidRPr="00F3262F" w:rsidTr="00542690">
        <w:tc>
          <w:tcPr>
            <w:tcW w:w="5098" w:type="dxa"/>
            <w:vAlign w:val="bottom"/>
          </w:tcPr>
          <w:p w:rsidR="008B22F9" w:rsidRPr="007A317A" w:rsidRDefault="008B22F9" w:rsidP="008B22F9">
            <w:pPr>
              <w:spacing w:line="0" w:lineRule="atLeast"/>
              <w:rPr>
                <w:color w:val="000000"/>
              </w:rPr>
            </w:pPr>
            <w:r w:rsidRPr="007A317A">
              <w:rPr>
                <w:color w:val="000000"/>
              </w:rPr>
              <w:lastRenderedPageBreak/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  <w:tc>
          <w:tcPr>
            <w:tcW w:w="2552" w:type="dxa"/>
          </w:tcPr>
          <w:p w:rsidR="008B22F9" w:rsidRPr="00C71438" w:rsidRDefault="008B22F9" w:rsidP="008B22F9">
            <w:pPr>
              <w:spacing w:line="250" w:lineRule="exact"/>
              <w:ind w:left="7"/>
            </w:pPr>
            <w:r w:rsidRPr="00C71438">
              <w:t>Профессионализм</w:t>
            </w:r>
          </w:p>
          <w:p w:rsidR="008B22F9" w:rsidRPr="00C71438" w:rsidRDefault="008B22F9" w:rsidP="008B22F9">
            <w:pPr>
              <w:ind w:left="7"/>
            </w:pPr>
            <w:r w:rsidRPr="00C71438">
              <w:t>персонала,</w:t>
            </w:r>
          </w:p>
          <w:p w:rsidR="008B22F9" w:rsidRPr="00C71438" w:rsidRDefault="008B22F9" w:rsidP="008B22F9">
            <w:pPr>
              <w:ind w:left="7"/>
            </w:pPr>
            <w:r w:rsidRPr="00C71438">
              <w:t>профессиональная</w:t>
            </w:r>
          </w:p>
          <w:p w:rsidR="008B22F9" w:rsidRDefault="008B22F9" w:rsidP="008B22F9">
            <w:pPr>
              <w:ind w:left="7"/>
            </w:pPr>
            <w:r w:rsidRPr="00C71438">
              <w:t>этика</w:t>
            </w:r>
          </w:p>
        </w:tc>
        <w:tc>
          <w:tcPr>
            <w:tcW w:w="2126" w:type="dxa"/>
          </w:tcPr>
          <w:p w:rsidR="008B22F9" w:rsidRDefault="008B22F9" w:rsidP="008B22F9">
            <w:r>
              <w:t>Регулярно</w:t>
            </w:r>
          </w:p>
        </w:tc>
        <w:tc>
          <w:tcPr>
            <w:tcW w:w="2552" w:type="dxa"/>
          </w:tcPr>
          <w:p w:rsidR="008B22F9" w:rsidRDefault="008B22F9" w:rsidP="008B22F9">
            <w:pPr>
              <w:ind w:left="100"/>
            </w:pPr>
          </w:p>
        </w:tc>
        <w:tc>
          <w:tcPr>
            <w:tcW w:w="2900" w:type="dxa"/>
          </w:tcPr>
          <w:p w:rsidR="008B22F9" w:rsidRDefault="008B22F9" w:rsidP="008B22F9"/>
        </w:tc>
      </w:tr>
      <w:tr w:rsidR="008B22F9" w:rsidRPr="00F3262F" w:rsidTr="008767D2">
        <w:tc>
          <w:tcPr>
            <w:tcW w:w="5098" w:type="dxa"/>
          </w:tcPr>
          <w:p w:rsidR="008B22F9" w:rsidRPr="00C71438" w:rsidRDefault="008B22F9" w:rsidP="008B22F9">
            <w:pPr>
              <w:spacing w:line="250" w:lineRule="exact"/>
              <w:ind w:left="100"/>
            </w:pPr>
            <w:r w:rsidRPr="00C71438">
              <w:t>Провести мероприятия</w:t>
            </w:r>
            <w:r>
              <w:t xml:space="preserve"> </w:t>
            </w:r>
            <w:r w:rsidRPr="00C71438">
              <w:t>по обеспечению и</w:t>
            </w:r>
          </w:p>
          <w:p w:rsidR="008B22F9" w:rsidRPr="00C71438" w:rsidRDefault="008B22F9" w:rsidP="008B22F9">
            <w:pPr>
              <w:ind w:left="100"/>
            </w:pPr>
            <w:r w:rsidRPr="00C71438">
              <w:t>созданию условий для</w:t>
            </w:r>
            <w:r>
              <w:t xml:space="preserve"> </w:t>
            </w:r>
            <w:r w:rsidRPr="00C71438">
              <w:t>психологической</w:t>
            </w:r>
          </w:p>
          <w:p w:rsidR="008B22F9" w:rsidRPr="00C71438" w:rsidRDefault="008B22F9" w:rsidP="008B22F9">
            <w:pPr>
              <w:ind w:left="100"/>
            </w:pPr>
            <w:r w:rsidRPr="00C71438">
              <w:t>безопасности и</w:t>
            </w:r>
            <w:r>
              <w:t xml:space="preserve"> </w:t>
            </w:r>
            <w:r w:rsidRPr="00C71438">
              <w:t>комфортности в школе,</w:t>
            </w:r>
          </w:p>
          <w:p w:rsidR="008B22F9" w:rsidRPr="00C71438" w:rsidRDefault="008B22F9" w:rsidP="008B22F9">
            <w:pPr>
              <w:ind w:left="100"/>
            </w:pPr>
            <w:r w:rsidRPr="00C71438">
              <w:t>на установление</w:t>
            </w:r>
            <w:r>
              <w:t xml:space="preserve"> </w:t>
            </w:r>
            <w:r w:rsidRPr="00C71438">
              <w:t>взаимоотношений</w:t>
            </w:r>
          </w:p>
          <w:p w:rsidR="008B22F9" w:rsidRPr="00C71438" w:rsidRDefault="008B22F9" w:rsidP="008B22F9">
            <w:pPr>
              <w:ind w:left="100"/>
            </w:pPr>
            <w:r w:rsidRPr="00C71438">
              <w:t>педагогических</w:t>
            </w:r>
            <w:r>
              <w:t xml:space="preserve"> </w:t>
            </w:r>
            <w:r w:rsidRPr="00C71438">
              <w:t>работни</w:t>
            </w:r>
            <w:r>
              <w:t>ков с учащимися, и их родителями</w:t>
            </w:r>
          </w:p>
        </w:tc>
        <w:tc>
          <w:tcPr>
            <w:tcW w:w="2552" w:type="dxa"/>
          </w:tcPr>
          <w:p w:rsidR="008B22F9" w:rsidRPr="00C71438" w:rsidRDefault="008B22F9" w:rsidP="008B22F9">
            <w:pPr>
              <w:spacing w:line="250" w:lineRule="exact"/>
              <w:ind w:left="7"/>
            </w:pPr>
            <w:r w:rsidRPr="00C71438">
              <w:t>Профессионализм</w:t>
            </w:r>
          </w:p>
          <w:p w:rsidR="008B22F9" w:rsidRPr="00C71438" w:rsidRDefault="008B22F9" w:rsidP="008B22F9">
            <w:pPr>
              <w:ind w:left="7"/>
            </w:pPr>
            <w:r w:rsidRPr="00C71438">
              <w:t>персонала,</w:t>
            </w:r>
          </w:p>
          <w:p w:rsidR="008B22F9" w:rsidRPr="00C71438" w:rsidRDefault="008B22F9" w:rsidP="008B22F9">
            <w:pPr>
              <w:ind w:left="7"/>
            </w:pPr>
            <w:r w:rsidRPr="00C71438">
              <w:t>профессиональная</w:t>
            </w:r>
          </w:p>
          <w:p w:rsidR="008B22F9" w:rsidRPr="00C71438" w:rsidRDefault="008B22F9" w:rsidP="008B22F9">
            <w:pPr>
              <w:ind w:left="7"/>
            </w:pPr>
            <w:r w:rsidRPr="00C71438">
              <w:t>этика</w:t>
            </w:r>
          </w:p>
        </w:tc>
        <w:tc>
          <w:tcPr>
            <w:tcW w:w="2126" w:type="dxa"/>
          </w:tcPr>
          <w:p w:rsidR="008B22F9" w:rsidRPr="00C71438" w:rsidRDefault="008B22F9" w:rsidP="008B22F9">
            <w:pPr>
              <w:ind w:left="100"/>
            </w:pPr>
          </w:p>
          <w:p w:rsidR="008B22F9" w:rsidRPr="00C71438" w:rsidRDefault="008B22F9" w:rsidP="008B22F9">
            <w:pPr>
              <w:ind w:left="100"/>
            </w:pPr>
          </w:p>
          <w:p w:rsidR="008B22F9" w:rsidRPr="00C71438" w:rsidRDefault="008B22F9" w:rsidP="008B22F9">
            <w:pPr>
              <w:ind w:left="100"/>
            </w:pPr>
            <w:r w:rsidRPr="00C71438">
              <w:t>до 01.05</w:t>
            </w:r>
            <w:r>
              <w:t>.2020</w:t>
            </w:r>
            <w:r w:rsidRPr="00C71438">
              <w:t>г.</w:t>
            </w:r>
          </w:p>
          <w:p w:rsidR="008B22F9" w:rsidRPr="00C71438" w:rsidRDefault="008B22F9" w:rsidP="008B22F9">
            <w:pPr>
              <w:ind w:left="100"/>
            </w:pPr>
          </w:p>
        </w:tc>
        <w:tc>
          <w:tcPr>
            <w:tcW w:w="2552" w:type="dxa"/>
          </w:tcPr>
          <w:p w:rsidR="008B22F9" w:rsidRPr="00C71438" w:rsidRDefault="008B22F9" w:rsidP="008B22F9">
            <w:r w:rsidRPr="00C71438">
              <w:t>Педагог-психолог</w:t>
            </w:r>
          </w:p>
          <w:p w:rsidR="008B22F9" w:rsidRPr="00C71438" w:rsidRDefault="008B22F9" w:rsidP="008B22F9">
            <w:pPr>
              <w:ind w:left="100"/>
            </w:pPr>
            <w:r w:rsidRPr="00C71438">
              <w:t>Директор школы</w:t>
            </w:r>
            <w:r>
              <w:t xml:space="preserve"> </w:t>
            </w:r>
            <w:r w:rsidRPr="00C71438">
              <w:t>председатель</w:t>
            </w:r>
          </w:p>
          <w:p w:rsidR="008B22F9" w:rsidRPr="00C71438" w:rsidRDefault="008B22F9" w:rsidP="008B22F9">
            <w:pPr>
              <w:ind w:left="100"/>
            </w:pPr>
            <w:r w:rsidRPr="00C71438">
              <w:t>профсоюзной</w:t>
            </w:r>
          </w:p>
          <w:p w:rsidR="008B22F9" w:rsidRPr="00C71438" w:rsidRDefault="008B22F9" w:rsidP="008B22F9">
            <w:pPr>
              <w:ind w:left="100"/>
            </w:pPr>
            <w:r w:rsidRPr="00C71438">
              <w:t>организации</w:t>
            </w:r>
          </w:p>
          <w:p w:rsidR="008B22F9" w:rsidRPr="00C71438" w:rsidRDefault="008B22F9" w:rsidP="008B22F9">
            <w:pPr>
              <w:ind w:left="100"/>
            </w:pPr>
            <w:r>
              <w:t>школы</w:t>
            </w:r>
          </w:p>
        </w:tc>
        <w:tc>
          <w:tcPr>
            <w:tcW w:w="2900" w:type="dxa"/>
          </w:tcPr>
          <w:p w:rsidR="008B22F9" w:rsidRPr="00C71438" w:rsidRDefault="008B22F9" w:rsidP="008B22F9">
            <w:pPr>
              <w:spacing w:line="250" w:lineRule="exact"/>
              <w:ind w:left="100"/>
            </w:pPr>
            <w:r w:rsidRPr="00C71438">
              <w:t>Создание условий для установления</w:t>
            </w:r>
            <w:r>
              <w:t xml:space="preserve"> </w:t>
            </w:r>
            <w:proofErr w:type="spellStart"/>
            <w:proofErr w:type="gramStart"/>
            <w:r>
              <w:t>к</w:t>
            </w:r>
            <w:r w:rsidRPr="00C71438">
              <w:t>омфор</w:t>
            </w:r>
            <w:r>
              <w:t>-</w:t>
            </w:r>
            <w:r w:rsidRPr="00C71438">
              <w:t>тных</w:t>
            </w:r>
            <w:proofErr w:type="spellEnd"/>
            <w:proofErr w:type="gramEnd"/>
            <w:r w:rsidRPr="00C71438">
              <w:t xml:space="preserve"> взаимоотношений работников</w:t>
            </w:r>
            <w:r>
              <w:t xml:space="preserve"> школы с уча</w:t>
            </w:r>
            <w:r w:rsidRPr="00C71438">
              <w:t>щимися</w:t>
            </w:r>
            <w:r>
              <w:t>, родителями (законными представителями).</w:t>
            </w:r>
          </w:p>
        </w:tc>
      </w:tr>
      <w:tr w:rsidR="008B22F9" w:rsidRPr="00F3262F" w:rsidTr="008767D2">
        <w:tc>
          <w:tcPr>
            <w:tcW w:w="5098" w:type="dxa"/>
          </w:tcPr>
          <w:p w:rsidR="008B22F9" w:rsidRDefault="008B22F9" w:rsidP="008B22F9">
            <w:pPr>
              <w:ind w:left="100"/>
            </w:pPr>
            <w:r>
              <w:t xml:space="preserve"> Обеспечить психологическое консультирование учащихся, детей с ОВЗ, детей – инвалидов, а также родителей на постоянной основе.</w:t>
            </w:r>
          </w:p>
        </w:tc>
        <w:tc>
          <w:tcPr>
            <w:tcW w:w="2552" w:type="dxa"/>
          </w:tcPr>
          <w:p w:rsidR="008B22F9" w:rsidRDefault="008B22F9" w:rsidP="008B22F9">
            <w:pPr>
              <w:ind w:left="7"/>
            </w:pPr>
            <w:r>
              <w:t>Наличие комфортных условий получения психолого- педагогической, медицинской и социальной помощи, в том числе для граждан с ограниченными возможностями здоровья</w:t>
            </w:r>
          </w:p>
          <w:p w:rsidR="008B22F9" w:rsidRDefault="008B22F9" w:rsidP="008B22F9">
            <w:pPr>
              <w:ind w:left="7"/>
            </w:pPr>
          </w:p>
          <w:p w:rsidR="008B22F9" w:rsidRDefault="008B22F9" w:rsidP="008B22F9">
            <w:pPr>
              <w:ind w:left="7"/>
            </w:pPr>
          </w:p>
          <w:p w:rsidR="008B22F9" w:rsidRDefault="008B22F9" w:rsidP="008B22F9">
            <w:pPr>
              <w:ind w:left="7"/>
            </w:pPr>
          </w:p>
        </w:tc>
        <w:tc>
          <w:tcPr>
            <w:tcW w:w="2126" w:type="dxa"/>
          </w:tcPr>
          <w:p w:rsidR="008B22F9" w:rsidRDefault="008B22F9" w:rsidP="008B22F9">
            <w:r>
              <w:t>Регулярно</w:t>
            </w:r>
          </w:p>
        </w:tc>
        <w:tc>
          <w:tcPr>
            <w:tcW w:w="2552" w:type="dxa"/>
          </w:tcPr>
          <w:p w:rsidR="008B22F9" w:rsidRPr="00C71438" w:rsidRDefault="008B22F9" w:rsidP="008B22F9">
            <w:pPr>
              <w:spacing w:line="250" w:lineRule="exact"/>
            </w:pPr>
            <w:r>
              <w:t xml:space="preserve">Директор школы </w:t>
            </w:r>
          </w:p>
          <w:p w:rsidR="008B22F9" w:rsidRDefault="008B22F9" w:rsidP="008B22F9">
            <w:pPr>
              <w:ind w:left="100"/>
            </w:pPr>
            <w:r>
              <w:t>Педагог- психолог</w:t>
            </w:r>
          </w:p>
          <w:p w:rsidR="008B22F9" w:rsidRDefault="008B22F9" w:rsidP="008B22F9">
            <w:pPr>
              <w:ind w:left="100"/>
            </w:pPr>
            <w:r>
              <w:t xml:space="preserve">Заместитель директора по ВР  </w:t>
            </w:r>
          </w:p>
        </w:tc>
        <w:tc>
          <w:tcPr>
            <w:tcW w:w="2900" w:type="dxa"/>
          </w:tcPr>
          <w:p w:rsidR="008B22F9" w:rsidRDefault="008B22F9" w:rsidP="008B22F9">
            <w:r>
              <w:t>Наличие планов  и графиков работы  на официальном сайте школы психологической и социально-педагогических служб, действующей программы  профориентации.</w:t>
            </w:r>
          </w:p>
        </w:tc>
      </w:tr>
      <w:tr w:rsidR="008B22F9" w:rsidRPr="00F3262F" w:rsidTr="001873FB">
        <w:tc>
          <w:tcPr>
            <w:tcW w:w="15228" w:type="dxa"/>
            <w:gridSpan w:val="5"/>
          </w:tcPr>
          <w:p w:rsidR="008B22F9" w:rsidRPr="00C71438" w:rsidRDefault="008B22F9" w:rsidP="002D10C2">
            <w:pPr>
              <w:spacing w:line="250" w:lineRule="exact"/>
              <w:ind w:left="100"/>
              <w:jc w:val="center"/>
            </w:pPr>
            <w:bookmarkStart w:id="0" w:name="_GoBack"/>
            <w:bookmarkEnd w:id="0"/>
            <w:r>
              <w:rPr>
                <w:b/>
                <w:bCs/>
              </w:rPr>
              <w:t>Критерии удовлетворенности качеством оказания услуг.</w:t>
            </w:r>
          </w:p>
        </w:tc>
      </w:tr>
      <w:tr w:rsidR="008B22F9" w:rsidRPr="00F3262F" w:rsidTr="00B37C34">
        <w:trPr>
          <w:trHeight w:val="2046"/>
        </w:trPr>
        <w:tc>
          <w:tcPr>
            <w:tcW w:w="5098" w:type="dxa"/>
          </w:tcPr>
          <w:p w:rsidR="008B22F9" w:rsidRDefault="008B22F9" w:rsidP="008B22F9">
            <w:pPr>
              <w:spacing w:line="250" w:lineRule="exact"/>
              <w:ind w:left="100"/>
            </w:pPr>
            <w:r>
              <w:lastRenderedPageBreak/>
              <w:t>Провести мероприятия с целью популяризации работы сайта возможности использования обратной связи администрации, педагогов с учащимися и их родителями для получения достоверной информации об удовлетворенности качеством обучения.</w:t>
            </w:r>
          </w:p>
          <w:p w:rsidR="008B22F9" w:rsidRPr="00C71438" w:rsidRDefault="008B22F9" w:rsidP="008B22F9">
            <w:pPr>
              <w:spacing w:line="250" w:lineRule="exact"/>
            </w:pPr>
          </w:p>
        </w:tc>
        <w:tc>
          <w:tcPr>
            <w:tcW w:w="2552" w:type="dxa"/>
          </w:tcPr>
          <w:p w:rsidR="008B22F9" w:rsidRPr="001F1447" w:rsidRDefault="008B22F9" w:rsidP="008B22F9">
            <w:pPr>
              <w:spacing w:line="250" w:lineRule="exact"/>
              <w:ind w:left="7"/>
            </w:pPr>
            <w:r>
              <w:t>Удовлетворенность качеством образовательной деятельности.</w:t>
            </w:r>
          </w:p>
        </w:tc>
        <w:tc>
          <w:tcPr>
            <w:tcW w:w="2126" w:type="dxa"/>
          </w:tcPr>
          <w:p w:rsidR="008B22F9" w:rsidRDefault="008B22F9" w:rsidP="008B22F9">
            <w:r>
              <w:t>В течение учебного года</w:t>
            </w:r>
          </w:p>
          <w:p w:rsidR="008B22F9" w:rsidRDefault="008B22F9" w:rsidP="008B22F9"/>
          <w:p w:rsidR="008B22F9" w:rsidRDefault="008B22F9" w:rsidP="008B22F9"/>
          <w:p w:rsidR="008B22F9" w:rsidRDefault="008B22F9" w:rsidP="008B22F9"/>
          <w:p w:rsidR="008B22F9" w:rsidRDefault="008B22F9" w:rsidP="008B22F9"/>
          <w:p w:rsidR="008B22F9" w:rsidRPr="00C71438" w:rsidRDefault="008B22F9" w:rsidP="008B22F9"/>
        </w:tc>
        <w:tc>
          <w:tcPr>
            <w:tcW w:w="2552" w:type="dxa"/>
          </w:tcPr>
          <w:p w:rsidR="008B22F9" w:rsidRPr="00C71438" w:rsidRDefault="008B22F9" w:rsidP="008B22F9">
            <w:r>
              <w:t xml:space="preserve">Администрация </w:t>
            </w:r>
          </w:p>
        </w:tc>
        <w:tc>
          <w:tcPr>
            <w:tcW w:w="2900" w:type="dxa"/>
          </w:tcPr>
          <w:p w:rsidR="008B22F9" w:rsidRPr="00C71438" w:rsidRDefault="008B22F9" w:rsidP="008B22F9">
            <w:pPr>
              <w:spacing w:line="250" w:lineRule="exact"/>
              <w:ind w:left="100"/>
            </w:pPr>
            <w:r>
              <w:t xml:space="preserve">Проведение </w:t>
            </w:r>
            <w:proofErr w:type="gramStart"/>
            <w:r>
              <w:t>родитель-</w:t>
            </w:r>
            <w:proofErr w:type="spellStart"/>
            <w:r>
              <w:t>ских</w:t>
            </w:r>
            <w:proofErr w:type="spellEnd"/>
            <w:proofErr w:type="gramEnd"/>
            <w:r>
              <w:t xml:space="preserve"> собраний, </w:t>
            </w:r>
            <w:proofErr w:type="spellStart"/>
            <w:r>
              <w:t>конфе-ренций</w:t>
            </w:r>
            <w:proofErr w:type="spellEnd"/>
            <w:r>
              <w:t>, направленных  на  увеличение доли учащихся и их родите-лей на удовлетворен-</w:t>
            </w:r>
            <w:proofErr w:type="spellStart"/>
            <w:r>
              <w:t>ность</w:t>
            </w:r>
            <w:proofErr w:type="spellEnd"/>
            <w:r>
              <w:t xml:space="preserve"> качеством предоставляемых услуг.</w:t>
            </w:r>
          </w:p>
        </w:tc>
      </w:tr>
      <w:tr w:rsidR="008B22F9" w:rsidRPr="00F3262F" w:rsidTr="009D1F83">
        <w:tc>
          <w:tcPr>
            <w:tcW w:w="5098" w:type="dxa"/>
          </w:tcPr>
          <w:p w:rsidR="008B22F9" w:rsidRDefault="008B22F9" w:rsidP="008B22F9">
            <w:pPr>
              <w:spacing w:line="0" w:lineRule="atLeast"/>
              <w:rPr>
                <w:color w:val="000000"/>
              </w:rPr>
            </w:pPr>
            <w:r>
              <w:t xml:space="preserve">Довести долю </w:t>
            </w:r>
            <w:r w:rsidRPr="007A317A">
              <w:rPr>
                <w:color w:val="000000"/>
              </w:rPr>
              <w:t xml:space="preserve"> участников образовательных </w:t>
            </w:r>
          </w:p>
          <w:p w:rsidR="008B22F9" w:rsidRDefault="008B22F9" w:rsidP="008B22F9">
            <w:pPr>
              <w:spacing w:line="0" w:lineRule="atLeast"/>
              <w:rPr>
                <w:color w:val="000000"/>
              </w:rPr>
            </w:pPr>
            <w:r w:rsidRPr="007A317A">
              <w:rPr>
                <w:color w:val="000000"/>
              </w:rPr>
              <w:t>отношений, которые готовы рекомендовать</w:t>
            </w:r>
          </w:p>
          <w:p w:rsidR="008B22F9" w:rsidRDefault="008B22F9" w:rsidP="008B22F9">
            <w:pPr>
              <w:spacing w:line="0" w:lineRule="atLeast"/>
            </w:pPr>
            <w:r w:rsidRPr="007A317A">
              <w:rPr>
                <w:color w:val="000000"/>
              </w:rPr>
              <w:t xml:space="preserve"> образовательную организацию родственникам и знакомым, до 100%</w:t>
            </w:r>
          </w:p>
        </w:tc>
        <w:tc>
          <w:tcPr>
            <w:tcW w:w="2552" w:type="dxa"/>
          </w:tcPr>
          <w:p w:rsidR="008B22F9" w:rsidRDefault="008B22F9" w:rsidP="008B22F9">
            <w:pPr>
              <w:spacing w:line="250" w:lineRule="exact"/>
              <w:ind w:left="7"/>
            </w:pPr>
            <w:r>
              <w:t>Строительство новой школы</w:t>
            </w:r>
          </w:p>
        </w:tc>
        <w:tc>
          <w:tcPr>
            <w:tcW w:w="2126" w:type="dxa"/>
          </w:tcPr>
          <w:p w:rsidR="008B22F9" w:rsidRDefault="008B22F9" w:rsidP="008B22F9"/>
        </w:tc>
        <w:tc>
          <w:tcPr>
            <w:tcW w:w="2552" w:type="dxa"/>
          </w:tcPr>
          <w:p w:rsidR="008B22F9" w:rsidRDefault="008B22F9" w:rsidP="008B22F9"/>
        </w:tc>
        <w:tc>
          <w:tcPr>
            <w:tcW w:w="2900" w:type="dxa"/>
          </w:tcPr>
          <w:p w:rsidR="008B22F9" w:rsidRDefault="008B22F9" w:rsidP="008B22F9">
            <w:pPr>
              <w:spacing w:line="250" w:lineRule="exact"/>
              <w:ind w:left="100"/>
            </w:pPr>
          </w:p>
        </w:tc>
      </w:tr>
    </w:tbl>
    <w:bookmarkStart w:id="1" w:name="page5"/>
    <w:bookmarkEnd w:id="1"/>
    <w:p w:rsidR="007E535B" w:rsidRPr="00ED6B42" w:rsidRDefault="007E535B" w:rsidP="007E535B">
      <w:pPr>
        <w:spacing w:line="20" w:lineRule="exact"/>
        <w:rPr>
          <w:sz w:val="22"/>
        </w:rPr>
      </w:pPr>
      <w:r w:rsidRPr="00ED6B4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591229A" wp14:editId="0BE94F21">
                <wp:simplePos x="0" y="0"/>
                <wp:positionH relativeFrom="column">
                  <wp:posOffset>9378315</wp:posOffset>
                </wp:positionH>
                <wp:positionV relativeFrom="paragraph">
                  <wp:posOffset>-3665220</wp:posOffset>
                </wp:positionV>
                <wp:extent cx="12700" cy="12700"/>
                <wp:effectExtent l="0" t="1905" r="635" b="444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A928AD" id="Прямоугольник 6" o:spid="_x0000_s1026" style="position:absolute;margin-left:738.45pt;margin-top:-288.6pt;width:1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" o:allowincell="f" fillcolor="black" stroked="f"/>
            </w:pict>
          </mc:Fallback>
        </mc:AlternateContent>
      </w:r>
      <w:r w:rsidRPr="00ED6B4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579B244" wp14:editId="18B8ADF4">
                <wp:simplePos x="0" y="0"/>
                <wp:positionH relativeFrom="column">
                  <wp:posOffset>9378315</wp:posOffset>
                </wp:positionH>
                <wp:positionV relativeFrom="paragraph">
                  <wp:posOffset>-2785745</wp:posOffset>
                </wp:positionV>
                <wp:extent cx="12700" cy="12700"/>
                <wp:effectExtent l="0" t="0" r="635" b="127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BF3328" id="Прямоугольник 5" o:spid="_x0000_s1026" style="position:absolute;margin-left:738.45pt;margin-top:-219.35pt;width:1pt;height: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" o:allowincell="f" fillcolor="black" stroked="f"/>
            </w:pict>
          </mc:Fallback>
        </mc:AlternateContent>
      </w:r>
      <w:r w:rsidRPr="00ED6B4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FF6158C" wp14:editId="1EA586A2">
                <wp:simplePos x="0" y="0"/>
                <wp:positionH relativeFrom="column">
                  <wp:posOffset>9378315</wp:posOffset>
                </wp:positionH>
                <wp:positionV relativeFrom="paragraph">
                  <wp:posOffset>-1696085</wp:posOffset>
                </wp:positionV>
                <wp:extent cx="12700" cy="12700"/>
                <wp:effectExtent l="0" t="0" r="635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38DE96F" id="Прямоугольник 4" o:spid="_x0000_s1026" style="position:absolute;margin-left:738.45pt;margin-top:-133.55pt;width:1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" o:allowincell="f" fillcolor="black" stroked="f"/>
            </w:pict>
          </mc:Fallback>
        </mc:AlternateContent>
      </w:r>
      <w:r w:rsidRPr="00ED6B4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F2AC88C" wp14:editId="375C7894">
                <wp:simplePos x="0" y="0"/>
                <wp:positionH relativeFrom="column">
                  <wp:posOffset>9378315</wp:posOffset>
                </wp:positionH>
                <wp:positionV relativeFrom="paragraph">
                  <wp:posOffset>-1660525</wp:posOffset>
                </wp:positionV>
                <wp:extent cx="12700" cy="12700"/>
                <wp:effectExtent l="0" t="0" r="63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3A2C69" id="Прямоугольник 3" o:spid="_x0000_s1026" style="position:absolute;margin-left:738.45pt;margin-top:-130.75pt;width:1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" o:allowincell="f" fillcolor="black" stroked="f"/>
            </w:pict>
          </mc:Fallback>
        </mc:AlternateContent>
      </w:r>
      <w:r w:rsidRPr="00ED6B4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718A97CF" wp14:editId="6CEEDC6E">
                <wp:simplePos x="0" y="0"/>
                <wp:positionH relativeFrom="column">
                  <wp:posOffset>9378315</wp:posOffset>
                </wp:positionH>
                <wp:positionV relativeFrom="paragraph">
                  <wp:posOffset>-605790</wp:posOffset>
                </wp:positionV>
                <wp:extent cx="12700" cy="12700"/>
                <wp:effectExtent l="0" t="3810" r="635" b="254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037161" id="Прямоугольник 2" o:spid="_x0000_s1026" style="position:absolute;margin-left:738.45pt;margin-top:-47.7pt;width:1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" o:allowincell="f" fillcolor="black" stroked="f"/>
            </w:pict>
          </mc:Fallback>
        </mc:AlternateContent>
      </w:r>
      <w:r w:rsidRPr="00ED6B4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6CCA1D5F" wp14:editId="20D5BB9A">
                <wp:simplePos x="0" y="0"/>
                <wp:positionH relativeFrom="column">
                  <wp:posOffset>9406255</wp:posOffset>
                </wp:positionH>
                <wp:positionV relativeFrom="paragraph">
                  <wp:posOffset>-8255</wp:posOffset>
                </wp:positionV>
                <wp:extent cx="12700" cy="12065"/>
                <wp:effectExtent l="0" t="1270" r="127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7A9D51B" id="Прямоугольник 1" o:spid="_x0000_s1026" style="position:absolute;margin-left:740.65pt;margin-top:-.65pt;width:1pt;height:.9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" o:allowincell="f" fillcolor="black" stroked="f"/>
            </w:pict>
          </mc:Fallback>
        </mc:AlternateContent>
      </w:r>
      <w:bookmarkStart w:id="2" w:name="page7"/>
      <w:bookmarkEnd w:id="2"/>
    </w:p>
    <w:p w:rsidR="007E535B" w:rsidRPr="007E535B" w:rsidRDefault="007E535B" w:rsidP="007E535B">
      <w:pPr>
        <w:pStyle w:val="a3"/>
        <w:kinsoku w:val="0"/>
        <w:overflowPunct w:val="0"/>
        <w:spacing w:line="276" w:lineRule="auto"/>
        <w:ind w:left="0" w:firstLine="143"/>
        <w:jc w:val="center"/>
        <w:rPr>
          <w:b/>
          <w:bCs/>
          <w:spacing w:val="27"/>
          <w:w w:val="99"/>
          <w:sz w:val="32"/>
          <w:szCs w:val="56"/>
        </w:rPr>
      </w:pPr>
    </w:p>
    <w:sectPr w:rsidR="007E535B" w:rsidRPr="007E535B" w:rsidSect="007E53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E2775"/>
    <w:multiLevelType w:val="multilevel"/>
    <w:tmpl w:val="004CCC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4A"/>
    <w:rsid w:val="00093D99"/>
    <w:rsid w:val="0015037A"/>
    <w:rsid w:val="001507B9"/>
    <w:rsid w:val="00151C47"/>
    <w:rsid w:val="0017167F"/>
    <w:rsid w:val="002D10C2"/>
    <w:rsid w:val="0034385E"/>
    <w:rsid w:val="004500D3"/>
    <w:rsid w:val="00466CE2"/>
    <w:rsid w:val="004678FC"/>
    <w:rsid w:val="007E535B"/>
    <w:rsid w:val="008767D2"/>
    <w:rsid w:val="008B22F9"/>
    <w:rsid w:val="008E1605"/>
    <w:rsid w:val="009D1F83"/>
    <w:rsid w:val="00B37C34"/>
    <w:rsid w:val="00B91E4A"/>
    <w:rsid w:val="00C2213D"/>
    <w:rsid w:val="00CC29B6"/>
    <w:rsid w:val="00ED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3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535B"/>
    <w:pPr>
      <w:ind w:left="459"/>
    </w:pPr>
  </w:style>
  <w:style w:type="character" w:customStyle="1" w:styleId="a4">
    <w:name w:val="Основной текст Знак"/>
    <w:basedOn w:val="a0"/>
    <w:link w:val="a3"/>
    <w:rsid w:val="007E53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7E535B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7E535B"/>
    <w:pPr>
      <w:widowControl/>
      <w:autoSpaceDE/>
      <w:autoSpaceDN/>
      <w:adjustRightInd/>
      <w:spacing w:before="100" w:beforeAutospacing="1" w:after="100" w:afterAutospacing="1"/>
    </w:pPr>
  </w:style>
  <w:style w:type="character" w:styleId="a7">
    <w:name w:val="Hyperlink"/>
    <w:uiPriority w:val="99"/>
    <w:rsid w:val="007E535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66CE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716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167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3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535B"/>
    <w:pPr>
      <w:ind w:left="459"/>
    </w:pPr>
  </w:style>
  <w:style w:type="character" w:customStyle="1" w:styleId="a4">
    <w:name w:val="Основной текст Знак"/>
    <w:basedOn w:val="a0"/>
    <w:link w:val="a3"/>
    <w:rsid w:val="007E53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7E535B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7E535B"/>
    <w:pPr>
      <w:widowControl/>
      <w:autoSpaceDE/>
      <w:autoSpaceDN/>
      <w:adjustRightInd/>
      <w:spacing w:before="100" w:beforeAutospacing="1" w:after="100" w:afterAutospacing="1"/>
    </w:pPr>
  </w:style>
  <w:style w:type="character" w:styleId="a7">
    <w:name w:val="Hyperlink"/>
    <w:uiPriority w:val="99"/>
    <w:rsid w:val="007E535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66CE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716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16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05004.edu35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olus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38962-368C-4AE6-9127-9CAFFFDFD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7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</cp:lastModifiedBy>
  <cp:revision>9</cp:revision>
  <cp:lastPrinted>2020-01-16T12:12:00Z</cp:lastPrinted>
  <dcterms:created xsi:type="dcterms:W3CDTF">2020-01-16T06:10:00Z</dcterms:created>
  <dcterms:modified xsi:type="dcterms:W3CDTF">2020-01-19T15:31:00Z</dcterms:modified>
</cp:coreProperties>
</file>